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E3A" w:rsidRPr="00845C8D" w:rsidRDefault="00845C8D" w:rsidP="00845C8D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ЛЕКЦИЯ </w:t>
      </w:r>
      <w:r w:rsidR="0039055D">
        <w:rPr>
          <w:rFonts w:ascii="Times New Roman" w:hAnsi="Times New Roman" w:cs="Times New Roman"/>
          <w:b/>
          <w:sz w:val="24"/>
          <w:szCs w:val="24"/>
          <w:lang w:eastAsia="ru-RU"/>
        </w:rPr>
        <w:t>7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845C8D">
        <w:rPr>
          <w:rFonts w:ascii="Times New Roman" w:hAnsi="Times New Roman" w:cs="Times New Roman"/>
          <w:b/>
          <w:sz w:val="24"/>
          <w:szCs w:val="24"/>
          <w:lang w:eastAsia="ru-RU"/>
        </w:rPr>
        <w:t>РАЗВИТИЕ РЕБЕНКА В ПЕРИОД РАННЕГО ДЕТСТВА</w:t>
      </w:r>
    </w:p>
    <w:p w:rsidR="00845C8D" w:rsidRDefault="00EB4E3A" w:rsidP="00845C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5C8D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EB4E3A" w:rsidRPr="00845C8D" w:rsidRDefault="00EB4E3A" w:rsidP="00845C8D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45C8D">
        <w:rPr>
          <w:rFonts w:ascii="Times New Roman" w:hAnsi="Times New Roman" w:cs="Times New Roman"/>
          <w:b/>
          <w:sz w:val="24"/>
          <w:szCs w:val="24"/>
          <w:lang w:eastAsia="ru-RU"/>
        </w:rPr>
        <w:t>1. Физическое и психическое развитие в раннем возрасте</w:t>
      </w:r>
    </w:p>
    <w:p w:rsidR="00EB4E3A" w:rsidRPr="00845C8D" w:rsidRDefault="00EB4E3A" w:rsidP="00845C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5C8D">
        <w:rPr>
          <w:rFonts w:ascii="Times New Roman" w:hAnsi="Times New Roman" w:cs="Times New Roman"/>
          <w:sz w:val="24"/>
          <w:szCs w:val="24"/>
          <w:lang w:eastAsia="ru-RU"/>
        </w:rPr>
        <w:t>Хронологические рамки (возрастные границы). От 1 года до 3 лет.</w:t>
      </w:r>
    </w:p>
    <w:p w:rsidR="00EB4E3A" w:rsidRPr="00845C8D" w:rsidRDefault="00EB4E3A" w:rsidP="00845C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5C8D">
        <w:rPr>
          <w:rFonts w:ascii="Times New Roman" w:hAnsi="Times New Roman" w:cs="Times New Roman"/>
          <w:sz w:val="24"/>
          <w:szCs w:val="24"/>
          <w:lang w:eastAsia="ru-RU"/>
        </w:rPr>
        <w:t>Социальная ситуация. Стремление самостоятельному выполнению действий с предметами. Социальная ситуация совместной деятельности ребенка и взрослого содержит в себе противоречие. Способ действия с предметом, образец принадлежит взрослому, а ребенок в то же время должен выполнять индивидуальное действие.</w:t>
      </w:r>
    </w:p>
    <w:p w:rsidR="00EB4E3A" w:rsidRPr="00845C8D" w:rsidRDefault="00EB4E3A" w:rsidP="00845C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5C8D">
        <w:rPr>
          <w:rFonts w:ascii="Times New Roman" w:hAnsi="Times New Roman" w:cs="Times New Roman"/>
          <w:sz w:val="24"/>
          <w:szCs w:val="24"/>
          <w:lang w:eastAsia="ru-RU"/>
        </w:rPr>
        <w:t>Социальная ситуация развития в раннем возрасте характеризуется наличием системы «ребенок – ПРЕДМЕТ – взрослый». В этом возрасте ребенок целиком поглощен предметом. К. Лоренц даже говорил о фетишизации предмета в раннем детстве.</w:t>
      </w:r>
    </w:p>
    <w:p w:rsidR="00EB4E3A" w:rsidRPr="00845C8D" w:rsidRDefault="00EB4E3A" w:rsidP="00845C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5C8D">
        <w:rPr>
          <w:rFonts w:ascii="Times New Roman" w:hAnsi="Times New Roman" w:cs="Times New Roman"/>
          <w:sz w:val="24"/>
          <w:szCs w:val="24"/>
          <w:lang w:eastAsia="ru-RU"/>
        </w:rPr>
        <w:t>Социальное развитие ребенка идет по двум направлениям: через усвоение правил взаимодействия людей друг с другом и через взаимодействие ребенка с предметом в мире постоянных вещей. Осуществляется через посредника (старшего) и соучастника усвоения социальной роли (ровесника).</w:t>
      </w:r>
    </w:p>
    <w:p w:rsidR="00EB4E3A" w:rsidRPr="00845C8D" w:rsidRDefault="00EB4E3A" w:rsidP="00845C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5C8D">
        <w:rPr>
          <w:rFonts w:ascii="Times New Roman" w:hAnsi="Times New Roman" w:cs="Times New Roman"/>
          <w:sz w:val="24"/>
          <w:szCs w:val="24"/>
          <w:lang w:eastAsia="ru-RU"/>
        </w:rPr>
        <w:t xml:space="preserve">Физическое развитие.  Главное достижение – овладение </w:t>
      </w:r>
      <w:proofErr w:type="spellStart"/>
      <w:r w:rsidRPr="00845C8D">
        <w:rPr>
          <w:rFonts w:ascii="Times New Roman" w:hAnsi="Times New Roman" w:cs="Times New Roman"/>
          <w:sz w:val="24"/>
          <w:szCs w:val="24"/>
          <w:lang w:eastAsia="ru-RU"/>
        </w:rPr>
        <w:t>прямохождением</w:t>
      </w:r>
      <w:proofErr w:type="spellEnd"/>
      <w:r w:rsidRPr="00845C8D">
        <w:rPr>
          <w:rFonts w:ascii="Times New Roman" w:hAnsi="Times New Roman" w:cs="Times New Roman"/>
          <w:sz w:val="24"/>
          <w:szCs w:val="24"/>
          <w:lang w:eastAsia="ru-RU"/>
        </w:rPr>
        <w:t>. Развивается весь двигательный аппарат. Для детей 2 года жизни ходьба становиться потребностью. К 9-10 годам хождение по ровной поверхности автоматизируется. В середине 2 года жизни осваиваются разнообразные движения, носят и перемещают предметы. Мышечное чувство становится основой в восприятии расстояния и пространственного положения предмета.</w:t>
      </w:r>
    </w:p>
    <w:p w:rsidR="00EB4E3A" w:rsidRPr="00845C8D" w:rsidRDefault="00EB4E3A" w:rsidP="00845C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5C8D">
        <w:rPr>
          <w:rFonts w:ascii="Times New Roman" w:hAnsi="Times New Roman" w:cs="Times New Roman"/>
          <w:sz w:val="24"/>
          <w:szCs w:val="24"/>
          <w:lang w:eastAsia="ru-RU"/>
        </w:rPr>
        <w:t>Ведущая деятельность. Предметно-</w:t>
      </w:r>
      <w:proofErr w:type="spellStart"/>
      <w:r w:rsidRPr="00845C8D">
        <w:rPr>
          <w:rFonts w:ascii="Times New Roman" w:hAnsi="Times New Roman" w:cs="Times New Roman"/>
          <w:sz w:val="24"/>
          <w:szCs w:val="24"/>
          <w:lang w:eastAsia="ru-RU"/>
        </w:rPr>
        <w:t>манипулятивная</w:t>
      </w:r>
      <w:proofErr w:type="spellEnd"/>
      <w:r w:rsidRPr="00845C8D">
        <w:rPr>
          <w:rFonts w:ascii="Times New Roman" w:hAnsi="Times New Roman" w:cs="Times New Roman"/>
          <w:sz w:val="24"/>
          <w:szCs w:val="24"/>
          <w:lang w:eastAsia="ru-RU"/>
        </w:rPr>
        <w:t xml:space="preserve"> деятельность. Общение в этом возрасте становится формой организации предметной деятельности. Внутри предметной деятельности зарождаются новые виды – игра и продуктивные виды деятельности (рисование, лепка, конструирование). Важная роль в овладении предметной деятельностью, принадлежит деловому общению. Являясь ведущей деятельностью предметная деятельность в наибольшей степени способствует развитию познавательных процессов.</w:t>
      </w:r>
    </w:p>
    <w:p w:rsidR="00EB4E3A" w:rsidRPr="00845C8D" w:rsidRDefault="00EB4E3A" w:rsidP="00845C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5C8D">
        <w:rPr>
          <w:rFonts w:ascii="Times New Roman" w:hAnsi="Times New Roman" w:cs="Times New Roman"/>
          <w:sz w:val="24"/>
          <w:szCs w:val="24"/>
          <w:lang w:eastAsia="ru-RU"/>
        </w:rPr>
        <w:t>Психическое развитие. Ощущение, восприятие. Между 14 и 16 месяцами и 2 годами происходит резкое повышение цветоощущения, а после 20-24 мес. цветоощущение нарастает медленнее. Восприятие является доминирующим в развитии других психических функций. Аффективный характер восприятия приводит к сенсомоторному единству. Развитие происходит в предметной деятельности.  Формируется предметное восприятие как центральная познавательная функция. Наблюдается выделение пространственных отношений между предметами. При восприятии ребенок фиксируется на одном качестве, и впоследствии ориентируется на него при узнавании. Восприятие аффективно окрашено и тесно связано с практическим действием. Восприятие – ведущая функция в развитии познавательной сфере ребенка. Восприятие тесно связано с выполняемыми предметными действиями. Восприятие развивается на основе внешнего ориентировочного действия (подбор предметов по форме, величине, цвету).</w:t>
      </w:r>
    </w:p>
    <w:p w:rsidR="00EB4E3A" w:rsidRPr="00845C8D" w:rsidRDefault="00EB4E3A" w:rsidP="00845C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5C8D">
        <w:rPr>
          <w:rFonts w:ascii="Times New Roman" w:hAnsi="Times New Roman" w:cs="Times New Roman"/>
          <w:sz w:val="24"/>
          <w:szCs w:val="24"/>
          <w:lang w:eastAsia="ru-RU"/>
        </w:rPr>
        <w:t>Внимание. Развитие внимания происходит при освоении ходьбы, предметной деятельности и речи. Внимание непроизвольное, слабо концентрировано, неустойчиво, наблюдаются трудности переключения и распределения, невелик объем. Сознательный контроль за выполнением действия отсутствует. Под влиянием речи складываются предпосылки для развития произвольного внимания. Расширяется круг предметов, их признаков, а также действий с ним, на которых ребенок сосредотачивается.</w:t>
      </w:r>
    </w:p>
    <w:p w:rsidR="00EB4E3A" w:rsidRPr="00845C8D" w:rsidRDefault="00EB4E3A" w:rsidP="00845C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5C8D">
        <w:rPr>
          <w:rFonts w:ascii="Times New Roman" w:hAnsi="Times New Roman" w:cs="Times New Roman"/>
          <w:sz w:val="24"/>
          <w:szCs w:val="24"/>
          <w:lang w:eastAsia="ru-RU"/>
        </w:rPr>
        <w:t xml:space="preserve">Память. Память включается в процесс активного восприятия </w:t>
      </w:r>
      <w:r w:rsidRPr="00845C8D">
        <w:rPr>
          <w:rFonts w:ascii="Times New Roman" w:hAnsi="Times New Roman" w:cs="Times New Roman"/>
          <w:sz w:val="24"/>
          <w:szCs w:val="24"/>
          <w:lang w:eastAsia="ru-RU"/>
        </w:rPr>
        <w:noBreakHyphen/>
        <w:t xml:space="preserve"> узнавания. В основном преобладает узнавание, хотя ребенок может непроизвольно припоминать увиденное или услышанное раньше. Память является продолжением и развитием восприятия. Преобладает двигательная и эмоциональная, частично образная. Возрастают объем и прочность сохранения материала. Доминирует непроизвольная память. Начинает интенсивно развиваться словесно-смысловая память. Появляется новый процесс памяти – воспроизведение.</w:t>
      </w:r>
    </w:p>
    <w:p w:rsidR="00EB4E3A" w:rsidRPr="00845C8D" w:rsidRDefault="00EB4E3A" w:rsidP="00845C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5C8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Мышление. Развитие мышления зависит от деятельности самого ребенка (приобретение чувственного опыта) и от влияния взрослого, который учит способам действий и дает обобщенные названия предметов. Основная форма мышления – наглядно-действенное. Начинают формироваться элементы наглядно-образного мышления. Мышление возникает и функционирует в предметной деятельности. Большое значение в решении интеллектуальных задач имеет речь, которая в ходе развития делает меньшей зависимость мышления от непосредственного восприятия. Мышление активно развивается благодаря овладению ребенком значений предметов. Начинает формироваться знаково-символическая функция сознания, т.е. усвоение того, что один предмет можно использовать в качестве заместителя другого, а также замещение реального предмета знаком. Появляются первые мыслительные операции: сравнение и обобщение. На 3 году жизни формируется знаковая (символическая) функция сознания, которая имеет большое значение при овладении более сложными формами мышления и новыми видами деятельности.</w:t>
      </w:r>
    </w:p>
    <w:p w:rsidR="00EB4E3A" w:rsidRPr="00845C8D" w:rsidRDefault="00EB4E3A" w:rsidP="00845C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5C8D">
        <w:rPr>
          <w:rFonts w:ascii="Times New Roman" w:hAnsi="Times New Roman" w:cs="Times New Roman"/>
          <w:sz w:val="24"/>
          <w:szCs w:val="24"/>
          <w:lang w:eastAsia="ru-RU"/>
        </w:rPr>
        <w:t>Воображение. Предпосылками воображения выступают представления. Воображение появляется в игре, когда возникает воображаемая ситуация и игровое переименование предметов. Воображение функционирует только с опорой на реальные предметы и внешние действия с ними. К концу раннего детства появляются первые собственные сочинения ребенка – сказки, рассказы.</w:t>
      </w:r>
    </w:p>
    <w:p w:rsidR="00EB4E3A" w:rsidRPr="00845C8D" w:rsidRDefault="00EB4E3A" w:rsidP="00845C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5C8D">
        <w:rPr>
          <w:rFonts w:ascii="Times New Roman" w:hAnsi="Times New Roman" w:cs="Times New Roman"/>
          <w:sz w:val="24"/>
          <w:szCs w:val="24"/>
          <w:lang w:eastAsia="ru-RU"/>
        </w:rPr>
        <w:t xml:space="preserve">Речь. Бурное развитие речи в </w:t>
      </w:r>
      <w:proofErr w:type="spellStart"/>
      <w:r w:rsidRPr="00845C8D">
        <w:rPr>
          <w:rFonts w:ascii="Times New Roman" w:hAnsi="Times New Roman" w:cs="Times New Roman"/>
          <w:sz w:val="24"/>
          <w:szCs w:val="24"/>
          <w:lang w:eastAsia="ru-RU"/>
        </w:rPr>
        <w:t>преддошкольном</w:t>
      </w:r>
      <w:proofErr w:type="spellEnd"/>
      <w:r w:rsidRPr="00845C8D">
        <w:rPr>
          <w:rFonts w:ascii="Times New Roman" w:hAnsi="Times New Roman" w:cs="Times New Roman"/>
          <w:sz w:val="24"/>
          <w:szCs w:val="24"/>
          <w:lang w:eastAsia="ru-RU"/>
        </w:rPr>
        <w:t xml:space="preserve"> периоде связано с предметной деятельностью ребенка. У ребенка возрастает интерес к окружающему, но имеющихся средств общения (жесты, мимика) не хватает, чтобы удовлетворить свои возросшие потребности в общении. Возникает противоречие, которое разрешается путем возникновения </w:t>
      </w:r>
      <w:r w:rsidRPr="00845C8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активной самостоятельной речи</w:t>
      </w:r>
      <w:r w:rsidRPr="00845C8D">
        <w:rPr>
          <w:rFonts w:ascii="Times New Roman" w:hAnsi="Times New Roman" w:cs="Times New Roman"/>
          <w:sz w:val="24"/>
          <w:szCs w:val="24"/>
          <w:lang w:eastAsia="ru-RU"/>
        </w:rPr>
        <w:t xml:space="preserve">. (от 1,5 лет до 2 </w:t>
      </w:r>
      <w:proofErr w:type="gramStart"/>
      <w:r w:rsidRPr="00845C8D">
        <w:rPr>
          <w:rFonts w:ascii="Times New Roman" w:hAnsi="Times New Roman" w:cs="Times New Roman"/>
          <w:sz w:val="24"/>
          <w:szCs w:val="24"/>
          <w:lang w:eastAsia="ru-RU"/>
        </w:rPr>
        <w:t>лет )</w:t>
      </w:r>
      <w:proofErr w:type="gramEnd"/>
      <w:r w:rsidRPr="00845C8D">
        <w:rPr>
          <w:rFonts w:ascii="Times New Roman" w:hAnsi="Times New Roman" w:cs="Times New Roman"/>
          <w:sz w:val="24"/>
          <w:szCs w:val="24"/>
          <w:lang w:eastAsia="ru-RU"/>
        </w:rPr>
        <w:t>. Пассивная речь опережает активную. Запас пассивной речи влияет на обогащение активного словаря. Ребенок открывает, что каждый предмет имеет свое название (первое языковое «открытие»). В начале возраста в речи наблюдается феномен однословного предложения Л.С. Выготский: «</w:t>
      </w:r>
      <w:proofErr w:type="spellStart"/>
      <w:r w:rsidRPr="00845C8D">
        <w:rPr>
          <w:rFonts w:ascii="Times New Roman" w:hAnsi="Times New Roman" w:cs="Times New Roman"/>
          <w:sz w:val="24"/>
          <w:szCs w:val="24"/>
          <w:lang w:eastAsia="ru-RU"/>
        </w:rPr>
        <w:t>Фазически</w:t>
      </w:r>
      <w:proofErr w:type="spellEnd"/>
      <w:r w:rsidRPr="00845C8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45C8D">
        <w:rPr>
          <w:rFonts w:ascii="Times New Roman" w:hAnsi="Times New Roman" w:cs="Times New Roman"/>
          <w:sz w:val="24"/>
          <w:szCs w:val="24"/>
          <w:lang w:eastAsia="ru-RU"/>
        </w:rPr>
        <w:noBreakHyphen/>
        <w:t xml:space="preserve"> это слово, </w:t>
      </w:r>
      <w:proofErr w:type="spellStart"/>
      <w:r w:rsidRPr="00845C8D">
        <w:rPr>
          <w:rFonts w:ascii="Times New Roman" w:hAnsi="Times New Roman" w:cs="Times New Roman"/>
          <w:sz w:val="24"/>
          <w:szCs w:val="24"/>
          <w:lang w:eastAsia="ru-RU"/>
        </w:rPr>
        <w:t>семически</w:t>
      </w:r>
      <w:proofErr w:type="spellEnd"/>
      <w:r w:rsidRPr="00845C8D">
        <w:rPr>
          <w:rFonts w:ascii="Times New Roman" w:hAnsi="Times New Roman" w:cs="Times New Roman"/>
          <w:sz w:val="24"/>
          <w:szCs w:val="24"/>
          <w:lang w:eastAsia="ru-RU"/>
        </w:rPr>
        <w:t xml:space="preserve"> – предложение. На границе 2-3 года жизни ребенок начинает понимать, что слова в предложении связаны между собой (второе языковое «открытие»). Ребенок вначале учится правильно слушать, а затем правильно говорить. На 3 году жизни понимание речи возрастает и по объему, и по качеству. Дети понимают не только речь-инструкцию, но и речь-рассказ.</w:t>
      </w:r>
    </w:p>
    <w:p w:rsidR="00EB4E3A" w:rsidRPr="00845C8D" w:rsidRDefault="00EB4E3A" w:rsidP="00845C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5C8D">
        <w:rPr>
          <w:rFonts w:ascii="Times New Roman" w:hAnsi="Times New Roman" w:cs="Times New Roman"/>
          <w:sz w:val="24"/>
          <w:szCs w:val="24"/>
          <w:lang w:eastAsia="ru-RU"/>
        </w:rPr>
        <w:t>Происходит переход от индикативной (указательной) к номинативной (обозначающей) функции речи. Появляется ситуативная речь. Развиваются не только коммуникативная, но и обобщающая и регулирующая функции речи. Дети начинают распространять правило словоизменения (флексии) на слова, которые им уже знакомы.</w:t>
      </w:r>
    </w:p>
    <w:p w:rsidR="00EB4E3A" w:rsidRPr="00845C8D" w:rsidRDefault="00EB4E3A" w:rsidP="00845C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5C8D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EB4E3A" w:rsidRPr="00845C8D" w:rsidRDefault="00EB4E3A" w:rsidP="00845C8D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45C8D">
        <w:rPr>
          <w:rFonts w:ascii="Times New Roman" w:hAnsi="Times New Roman" w:cs="Times New Roman"/>
          <w:b/>
          <w:sz w:val="24"/>
          <w:szCs w:val="24"/>
          <w:lang w:eastAsia="ru-RU"/>
        </w:rPr>
        <w:t>2. Развитие личности ребенка. Новообразования раннего возраста</w:t>
      </w:r>
    </w:p>
    <w:p w:rsidR="00EB4E3A" w:rsidRPr="00845C8D" w:rsidRDefault="00EB4E3A" w:rsidP="00845C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5C8D">
        <w:rPr>
          <w:rFonts w:ascii="Times New Roman" w:hAnsi="Times New Roman" w:cs="Times New Roman"/>
          <w:sz w:val="24"/>
          <w:szCs w:val="24"/>
          <w:lang w:eastAsia="ru-RU"/>
        </w:rPr>
        <w:t>Индивидуально-психологические свойства личности. Происходит формирование черт характера в ходе предметно-</w:t>
      </w:r>
      <w:proofErr w:type="spellStart"/>
      <w:r w:rsidRPr="00845C8D">
        <w:rPr>
          <w:rFonts w:ascii="Times New Roman" w:hAnsi="Times New Roman" w:cs="Times New Roman"/>
          <w:sz w:val="24"/>
          <w:szCs w:val="24"/>
          <w:lang w:eastAsia="ru-RU"/>
        </w:rPr>
        <w:t>манипулятивной</w:t>
      </w:r>
      <w:proofErr w:type="spellEnd"/>
      <w:r w:rsidRPr="00845C8D">
        <w:rPr>
          <w:rFonts w:ascii="Times New Roman" w:hAnsi="Times New Roman" w:cs="Times New Roman"/>
          <w:sz w:val="24"/>
          <w:szCs w:val="24"/>
          <w:lang w:eastAsia="ru-RU"/>
        </w:rPr>
        <w:t xml:space="preserve"> деятельности и в процессе общения с близкими родственниками. Отсутствует соподчинение мотивов (все мотивы имеют одинаковую побудительную силу) желания неустойчивы, неконтролируемы и </w:t>
      </w:r>
      <w:proofErr w:type="spellStart"/>
      <w:r w:rsidRPr="00845C8D">
        <w:rPr>
          <w:rFonts w:ascii="Times New Roman" w:hAnsi="Times New Roman" w:cs="Times New Roman"/>
          <w:sz w:val="24"/>
          <w:szCs w:val="24"/>
          <w:lang w:eastAsia="ru-RU"/>
        </w:rPr>
        <w:t>несдерживаемы</w:t>
      </w:r>
      <w:proofErr w:type="spellEnd"/>
      <w:r w:rsidRPr="00845C8D">
        <w:rPr>
          <w:rFonts w:ascii="Times New Roman" w:hAnsi="Times New Roman" w:cs="Times New Roman"/>
          <w:sz w:val="24"/>
          <w:szCs w:val="24"/>
          <w:lang w:eastAsia="ru-RU"/>
        </w:rPr>
        <w:t>. Появляются потребности в самостоятельности и в достижении успехов. Поведение начинает мотивироваться не только содержанием ситуации, но и отношениями с другими людьми. Наблюдая за поведением, можно увидеть первые признаки темперамента.</w:t>
      </w:r>
    </w:p>
    <w:p w:rsidR="00EB4E3A" w:rsidRPr="00845C8D" w:rsidRDefault="00EB4E3A" w:rsidP="00845C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5C8D">
        <w:rPr>
          <w:rFonts w:ascii="Times New Roman" w:hAnsi="Times New Roman" w:cs="Times New Roman"/>
          <w:sz w:val="24"/>
          <w:szCs w:val="24"/>
          <w:lang w:eastAsia="ru-RU"/>
        </w:rPr>
        <w:t>Ребенок начинает овладевать правилами поведения, учиться подчинять свои желания необходимости, контролировать свои и чужие поступки. Происходит переход от «полевого» к волевому поведению (По К. Левину).</w:t>
      </w:r>
    </w:p>
    <w:p w:rsidR="00EB4E3A" w:rsidRPr="00845C8D" w:rsidRDefault="00EB4E3A" w:rsidP="00845C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5C8D">
        <w:rPr>
          <w:rFonts w:ascii="Times New Roman" w:hAnsi="Times New Roman" w:cs="Times New Roman"/>
          <w:sz w:val="24"/>
          <w:szCs w:val="24"/>
          <w:lang w:eastAsia="ru-RU"/>
        </w:rPr>
        <w:t xml:space="preserve">Формируются важные предпосылки для формирования личности. К 3 годам малыш начинает относиться к себе как к самостоятельному «Я», т.е. у него начинают возникать начальные формы самосознания. Возникает личное действие и личное желание, сознание </w:t>
      </w:r>
      <w:r w:rsidRPr="00845C8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«Я сам». Развитие самосознания связано с отделением себя от своих действий, с осознанием своих желаний. Развивается подлинная самостоятельность, о чем говорит проявление целеполагания и </w:t>
      </w:r>
      <w:proofErr w:type="spellStart"/>
      <w:r w:rsidRPr="00845C8D">
        <w:rPr>
          <w:rFonts w:ascii="Times New Roman" w:hAnsi="Times New Roman" w:cs="Times New Roman"/>
          <w:sz w:val="24"/>
          <w:szCs w:val="24"/>
          <w:lang w:eastAsia="ru-RU"/>
        </w:rPr>
        <w:t>целеустремленности.Формируется</w:t>
      </w:r>
      <w:proofErr w:type="spellEnd"/>
      <w:r w:rsidRPr="00845C8D">
        <w:rPr>
          <w:rFonts w:ascii="Times New Roman" w:hAnsi="Times New Roman" w:cs="Times New Roman"/>
          <w:sz w:val="24"/>
          <w:szCs w:val="24"/>
          <w:lang w:eastAsia="ru-RU"/>
        </w:rPr>
        <w:t xml:space="preserve"> ситуативно-деловое и </w:t>
      </w:r>
      <w:proofErr w:type="spellStart"/>
      <w:r w:rsidRPr="00845C8D">
        <w:rPr>
          <w:rFonts w:ascii="Times New Roman" w:hAnsi="Times New Roman" w:cs="Times New Roman"/>
          <w:sz w:val="24"/>
          <w:szCs w:val="24"/>
          <w:lang w:eastAsia="ru-RU"/>
        </w:rPr>
        <w:t>внеситуативно</w:t>
      </w:r>
      <w:proofErr w:type="spellEnd"/>
      <w:r w:rsidRPr="00845C8D">
        <w:rPr>
          <w:rFonts w:ascii="Times New Roman" w:hAnsi="Times New Roman" w:cs="Times New Roman"/>
          <w:sz w:val="24"/>
          <w:szCs w:val="24"/>
          <w:lang w:eastAsia="ru-RU"/>
        </w:rPr>
        <w:t>-познавательное общение. Изменяется отношение ребенка ко взрослому выражается в стремлении к автономии и противопоставление своих желаний желаниям, требованиям взрослых.</w:t>
      </w:r>
    </w:p>
    <w:p w:rsidR="00EB4E3A" w:rsidRPr="00845C8D" w:rsidRDefault="00EB4E3A" w:rsidP="00845C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5C8D">
        <w:rPr>
          <w:rFonts w:ascii="Times New Roman" w:hAnsi="Times New Roman" w:cs="Times New Roman"/>
          <w:sz w:val="24"/>
          <w:szCs w:val="24"/>
          <w:lang w:eastAsia="ru-RU"/>
        </w:rPr>
        <w:t xml:space="preserve">Эмоциональное развитие. Эмоциональное состояние на протяжении первых 3 лет жизни очень неустойчиво. Поведение сопровождается яркими эмоциональными реакциями. Вследствие эгоцентризма – слабое развитие </w:t>
      </w:r>
      <w:proofErr w:type="spellStart"/>
      <w:r w:rsidRPr="00845C8D">
        <w:rPr>
          <w:rFonts w:ascii="Times New Roman" w:hAnsi="Times New Roman" w:cs="Times New Roman"/>
          <w:sz w:val="24"/>
          <w:szCs w:val="24"/>
          <w:lang w:eastAsia="ru-RU"/>
        </w:rPr>
        <w:t>эмпатии</w:t>
      </w:r>
      <w:proofErr w:type="spellEnd"/>
      <w:r w:rsidRPr="00845C8D">
        <w:rPr>
          <w:rFonts w:ascii="Times New Roman" w:hAnsi="Times New Roman" w:cs="Times New Roman"/>
          <w:sz w:val="24"/>
          <w:szCs w:val="24"/>
          <w:lang w:eastAsia="ru-RU"/>
        </w:rPr>
        <w:t xml:space="preserve">. Фаза эмоциональной свободы, свободы развития чувств, </w:t>
      </w:r>
      <w:proofErr w:type="gramStart"/>
      <w:r w:rsidRPr="00845C8D">
        <w:rPr>
          <w:rFonts w:ascii="Times New Roman" w:hAnsi="Times New Roman" w:cs="Times New Roman"/>
          <w:sz w:val="24"/>
          <w:szCs w:val="24"/>
          <w:lang w:eastAsia="ru-RU"/>
        </w:rPr>
        <w:t>а следовательно</w:t>
      </w:r>
      <w:proofErr w:type="gramEnd"/>
      <w:r w:rsidRPr="00845C8D">
        <w:rPr>
          <w:rFonts w:ascii="Times New Roman" w:hAnsi="Times New Roman" w:cs="Times New Roman"/>
          <w:sz w:val="24"/>
          <w:szCs w:val="24"/>
          <w:lang w:eastAsia="ru-RU"/>
        </w:rPr>
        <w:t xml:space="preserve"> и воображения (фаза наивного субъективизма или наивного эгоцентризма). Ребенок всецело погружен в мир своих переживаний. Субъективизм, погруженность в свои переживания, натуральный эгоцентризм </w:t>
      </w:r>
      <w:r w:rsidRPr="00845C8D">
        <w:rPr>
          <w:rFonts w:ascii="Times New Roman" w:hAnsi="Times New Roman" w:cs="Times New Roman"/>
          <w:sz w:val="24"/>
          <w:szCs w:val="24"/>
          <w:lang w:eastAsia="ru-RU"/>
        </w:rPr>
        <w:noBreakHyphen/>
        <w:t xml:space="preserve"> все это имеет наивный, непосредственный характер. Возникает эмоциональная завышенная самооценка. В этот период развития у ребенка имеется очень сильная потребность в положительном образе «Я». Очень рано проявляется способность к сопереживанию.</w:t>
      </w:r>
    </w:p>
    <w:p w:rsidR="00EB4E3A" w:rsidRPr="00845C8D" w:rsidRDefault="00EB4E3A" w:rsidP="00845C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5C8D">
        <w:rPr>
          <w:rFonts w:ascii="Times New Roman" w:hAnsi="Times New Roman" w:cs="Times New Roman"/>
          <w:sz w:val="24"/>
          <w:szCs w:val="24"/>
          <w:lang w:eastAsia="ru-RU"/>
        </w:rPr>
        <w:t xml:space="preserve">Новообразования. Формирование «внешнего </w:t>
      </w:r>
      <w:proofErr w:type="gramStart"/>
      <w:r w:rsidRPr="00845C8D">
        <w:rPr>
          <w:rFonts w:ascii="Times New Roman" w:hAnsi="Times New Roman" w:cs="Times New Roman"/>
          <w:sz w:val="24"/>
          <w:szCs w:val="24"/>
          <w:lang w:eastAsia="ru-RU"/>
        </w:rPr>
        <w:t>Я</w:t>
      </w:r>
      <w:proofErr w:type="gramEnd"/>
      <w:r w:rsidRPr="00845C8D">
        <w:rPr>
          <w:rFonts w:ascii="Times New Roman" w:hAnsi="Times New Roman" w:cs="Times New Roman"/>
          <w:sz w:val="24"/>
          <w:szCs w:val="24"/>
          <w:lang w:eastAsia="ru-RU"/>
        </w:rPr>
        <w:t xml:space="preserve"> - сам», которое характеризуется появлением и развитием самооценки, самоуважения, самосознания. Развитие речи, для которой характерно: значительное увеличение словарного запаса; построение предложений; понимание смысловых связей между словами.</w:t>
      </w:r>
    </w:p>
    <w:p w:rsidR="00EB4E3A" w:rsidRPr="00845C8D" w:rsidRDefault="00EB4E3A" w:rsidP="00845C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5C8D">
        <w:rPr>
          <w:rFonts w:ascii="Times New Roman" w:hAnsi="Times New Roman" w:cs="Times New Roman"/>
          <w:sz w:val="24"/>
          <w:szCs w:val="24"/>
          <w:lang w:eastAsia="ru-RU"/>
        </w:rPr>
        <w:t xml:space="preserve">Новообразования, которые возникают к концу первого года жизни, с необходимостью вызывают построение новой социальной ситуации развития. Это ситуация совместной деятельности со взрослым человеком. Содержание этой совместной деятельности </w:t>
      </w:r>
      <w:r w:rsidRPr="00845C8D">
        <w:rPr>
          <w:rFonts w:ascii="Times New Roman" w:hAnsi="Times New Roman" w:cs="Times New Roman"/>
          <w:sz w:val="24"/>
          <w:szCs w:val="24"/>
          <w:lang w:eastAsia="ru-RU"/>
        </w:rPr>
        <w:noBreakHyphen/>
        <w:t xml:space="preserve"> усвоение общественно выработанных способов. Развитие самостоятельной ходьбы, овладение прямой походкой. Овладение предметной деятельностью, что связано с формированием нового отношения к миру предметов. Личное новообразование – возникает гордость за собственные достижения. Символическое, замещающее действие. Предметная игра. Активная речь.</w:t>
      </w:r>
    </w:p>
    <w:p w:rsidR="00EB4E3A" w:rsidRPr="00845C8D" w:rsidRDefault="00EB4E3A" w:rsidP="00845C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5C8D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EB4E3A" w:rsidRPr="00845C8D" w:rsidRDefault="00EB4E3A" w:rsidP="00845C8D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45C8D">
        <w:rPr>
          <w:rFonts w:ascii="Times New Roman" w:hAnsi="Times New Roman" w:cs="Times New Roman"/>
          <w:b/>
          <w:sz w:val="24"/>
          <w:szCs w:val="24"/>
          <w:lang w:eastAsia="ru-RU"/>
        </w:rPr>
        <w:t>3. Кризис з-х лет</w:t>
      </w:r>
    </w:p>
    <w:p w:rsidR="00EB4E3A" w:rsidRPr="00845C8D" w:rsidRDefault="00EB4E3A" w:rsidP="00845C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5C8D">
        <w:rPr>
          <w:rFonts w:ascii="Times New Roman" w:hAnsi="Times New Roman" w:cs="Times New Roman"/>
          <w:sz w:val="24"/>
          <w:szCs w:val="24"/>
          <w:lang w:eastAsia="ru-RU"/>
        </w:rPr>
        <w:t xml:space="preserve">Кризис 3 лет связан с развитием самооценки, стремлении все делать самому. Причина кризиса в столкновении потребностей «хочу» и «могу». (Л.И. </w:t>
      </w:r>
      <w:proofErr w:type="spellStart"/>
      <w:r w:rsidRPr="00845C8D">
        <w:rPr>
          <w:rFonts w:ascii="Times New Roman" w:hAnsi="Times New Roman" w:cs="Times New Roman"/>
          <w:sz w:val="24"/>
          <w:szCs w:val="24"/>
          <w:lang w:eastAsia="ru-RU"/>
        </w:rPr>
        <w:t>Божович</w:t>
      </w:r>
      <w:proofErr w:type="spellEnd"/>
      <w:r w:rsidRPr="00845C8D">
        <w:rPr>
          <w:rFonts w:ascii="Times New Roman" w:hAnsi="Times New Roman" w:cs="Times New Roman"/>
          <w:sz w:val="24"/>
          <w:szCs w:val="24"/>
          <w:lang w:eastAsia="ru-RU"/>
        </w:rPr>
        <w:t xml:space="preserve">). Пересмотр старой системы отношений, кризис выделения своего «Я». Психологическое отделение от близкого взрослого. Появляется «гордость за достижение». Л.С. Выготский, вслед за </w:t>
      </w:r>
      <w:proofErr w:type="spellStart"/>
      <w:r w:rsidRPr="00845C8D">
        <w:rPr>
          <w:rFonts w:ascii="Times New Roman" w:hAnsi="Times New Roman" w:cs="Times New Roman"/>
          <w:sz w:val="24"/>
          <w:szCs w:val="24"/>
          <w:lang w:eastAsia="ru-RU"/>
        </w:rPr>
        <w:t>Келлер</w:t>
      </w:r>
      <w:proofErr w:type="spellEnd"/>
      <w:r w:rsidRPr="00845C8D">
        <w:rPr>
          <w:rFonts w:ascii="Times New Roman" w:hAnsi="Times New Roman" w:cs="Times New Roman"/>
          <w:sz w:val="24"/>
          <w:szCs w:val="24"/>
          <w:lang w:eastAsia="ru-RU"/>
        </w:rPr>
        <w:t>, выделяет 7 характеристик кризиса:</w:t>
      </w:r>
    </w:p>
    <w:p w:rsidR="00EB4E3A" w:rsidRPr="00845C8D" w:rsidRDefault="00EB4E3A" w:rsidP="00845C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5C8D">
        <w:rPr>
          <w:rFonts w:ascii="Times New Roman" w:hAnsi="Times New Roman" w:cs="Times New Roman"/>
          <w:sz w:val="24"/>
          <w:szCs w:val="24"/>
          <w:lang w:eastAsia="ru-RU"/>
        </w:rPr>
        <w:t>- негативизм – негативная реакция не на само действие, которое ребенок отказывается выполнить, а на требование или просьбу взрослого (реакция не на содержание действия, а на само предложение, исходящее от взрослого);</w:t>
      </w:r>
    </w:p>
    <w:p w:rsidR="00EB4E3A" w:rsidRPr="00845C8D" w:rsidRDefault="00EB4E3A" w:rsidP="00845C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5C8D">
        <w:rPr>
          <w:rFonts w:ascii="Times New Roman" w:hAnsi="Times New Roman" w:cs="Times New Roman"/>
          <w:sz w:val="24"/>
          <w:szCs w:val="24"/>
          <w:lang w:eastAsia="ru-RU"/>
        </w:rPr>
        <w:t>- упрямство –реакция ребенка, который настаивает на чем–то не потому что хочется, а потому, что он требует, чтобы с его мнением считались;</w:t>
      </w:r>
    </w:p>
    <w:p w:rsidR="00EB4E3A" w:rsidRPr="00845C8D" w:rsidRDefault="00EB4E3A" w:rsidP="00845C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5C8D">
        <w:rPr>
          <w:rFonts w:ascii="Times New Roman" w:hAnsi="Times New Roman" w:cs="Times New Roman"/>
          <w:sz w:val="24"/>
          <w:szCs w:val="24"/>
          <w:lang w:eastAsia="ru-RU"/>
        </w:rPr>
        <w:t>- строптивость –направлена не против конкретного взрослого, а против всей сложившейся в раннем детстве отношений, против принятых в семье норм воспитания, против навязывания образа жизни;</w:t>
      </w:r>
    </w:p>
    <w:p w:rsidR="00EB4E3A" w:rsidRPr="00845C8D" w:rsidRDefault="00EB4E3A" w:rsidP="00845C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5C8D">
        <w:rPr>
          <w:rFonts w:ascii="Times New Roman" w:hAnsi="Times New Roman" w:cs="Times New Roman"/>
          <w:sz w:val="24"/>
          <w:szCs w:val="24"/>
          <w:lang w:eastAsia="ru-RU"/>
        </w:rPr>
        <w:t>- своеволие –связано с тенденцией к самостоятельности, часто неадекватна возможностям ребенка и вызывает дополнительные конфликты со взрослыми;</w:t>
      </w:r>
    </w:p>
    <w:p w:rsidR="00EB4E3A" w:rsidRPr="00845C8D" w:rsidRDefault="00EB4E3A" w:rsidP="00845C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5C8D">
        <w:rPr>
          <w:rFonts w:ascii="Times New Roman" w:hAnsi="Times New Roman" w:cs="Times New Roman"/>
          <w:sz w:val="24"/>
          <w:szCs w:val="24"/>
          <w:lang w:eastAsia="ru-RU"/>
        </w:rPr>
        <w:t>- протест-бунт – частые конфликты с родителями;</w:t>
      </w:r>
    </w:p>
    <w:p w:rsidR="00EB4E3A" w:rsidRPr="00845C8D" w:rsidRDefault="00EB4E3A" w:rsidP="00845C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5C8D">
        <w:rPr>
          <w:rFonts w:ascii="Times New Roman" w:hAnsi="Times New Roman" w:cs="Times New Roman"/>
          <w:sz w:val="24"/>
          <w:szCs w:val="24"/>
          <w:lang w:eastAsia="ru-RU"/>
        </w:rPr>
        <w:t>- деспотизм – ребенок жестко проявляет свою власть над окружающими его взрослыми, диктуя свои требования;</w:t>
      </w:r>
    </w:p>
    <w:p w:rsidR="00EB4E3A" w:rsidRPr="00845C8D" w:rsidRDefault="00EB4E3A" w:rsidP="00845C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5C8D">
        <w:rPr>
          <w:rFonts w:ascii="Times New Roman" w:hAnsi="Times New Roman" w:cs="Times New Roman"/>
          <w:sz w:val="24"/>
          <w:szCs w:val="24"/>
          <w:lang w:eastAsia="ru-RU"/>
        </w:rPr>
        <w:t xml:space="preserve">- обесценивание требований взрослых </w:t>
      </w:r>
      <w:r w:rsidRPr="00845C8D">
        <w:rPr>
          <w:rFonts w:ascii="Times New Roman" w:hAnsi="Times New Roman" w:cs="Times New Roman"/>
          <w:sz w:val="24"/>
          <w:szCs w:val="24"/>
          <w:lang w:eastAsia="ru-RU"/>
        </w:rPr>
        <w:noBreakHyphen/>
        <w:t> обесценивается то, что было привычно, интересно, дорого раньше;</w:t>
      </w:r>
    </w:p>
    <w:p w:rsidR="00EB4E3A" w:rsidRPr="00845C8D" w:rsidRDefault="00EB4E3A" w:rsidP="00845C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5C8D">
        <w:rPr>
          <w:rFonts w:ascii="Times New Roman" w:hAnsi="Times New Roman" w:cs="Times New Roman"/>
          <w:sz w:val="24"/>
          <w:szCs w:val="24"/>
          <w:lang w:eastAsia="ru-RU"/>
        </w:rPr>
        <w:t>Разрешение кризиса происходит путем перехода к игровой деятельности.</w:t>
      </w:r>
    </w:p>
    <w:p w:rsidR="00EB4E3A" w:rsidRPr="00845C8D" w:rsidRDefault="00EB4E3A" w:rsidP="00845C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5C8D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EB4E3A" w:rsidRPr="00845C8D" w:rsidRDefault="00EB4E3A" w:rsidP="00845C8D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45C8D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4. Формирование деятельности в раннем возрасте</w:t>
      </w:r>
    </w:p>
    <w:p w:rsidR="00EB4E3A" w:rsidRPr="00845C8D" w:rsidRDefault="00EB4E3A" w:rsidP="00845C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5C8D">
        <w:rPr>
          <w:rFonts w:ascii="Times New Roman" w:hAnsi="Times New Roman" w:cs="Times New Roman"/>
          <w:sz w:val="24"/>
          <w:szCs w:val="24"/>
          <w:lang w:eastAsia="ru-RU"/>
        </w:rPr>
        <w:t xml:space="preserve">В раннем возрасте большое значение на развитие психики ребенка оказывает формирование </w:t>
      </w:r>
      <w:proofErr w:type="spellStart"/>
      <w:r w:rsidRPr="00845C8D">
        <w:rPr>
          <w:rFonts w:ascii="Times New Roman" w:hAnsi="Times New Roman" w:cs="Times New Roman"/>
          <w:sz w:val="24"/>
          <w:szCs w:val="24"/>
          <w:lang w:eastAsia="ru-RU"/>
        </w:rPr>
        <w:t>деятельностив</w:t>
      </w:r>
      <w:proofErr w:type="spellEnd"/>
      <w:r w:rsidRPr="00845C8D">
        <w:rPr>
          <w:rFonts w:ascii="Times New Roman" w:hAnsi="Times New Roman" w:cs="Times New Roman"/>
          <w:sz w:val="24"/>
          <w:szCs w:val="24"/>
          <w:lang w:eastAsia="ru-RU"/>
        </w:rPr>
        <w:t xml:space="preserve"> раннем детстве.</w:t>
      </w:r>
    </w:p>
    <w:p w:rsidR="00EB4E3A" w:rsidRPr="00845C8D" w:rsidRDefault="00EB4E3A" w:rsidP="00845C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5C8D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EB4E3A" w:rsidRPr="00845C8D" w:rsidRDefault="00EB4E3A" w:rsidP="00845C8D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45C8D">
        <w:rPr>
          <w:rFonts w:ascii="Times New Roman" w:hAnsi="Times New Roman" w:cs="Times New Roman"/>
          <w:b/>
          <w:sz w:val="24"/>
          <w:szCs w:val="24"/>
          <w:lang w:eastAsia="ru-RU"/>
        </w:rPr>
        <w:t>Таблица -  Формирование деятельности в раннем возрасте</w:t>
      </w:r>
    </w:p>
    <w:tbl>
      <w:tblPr>
        <w:tblW w:w="934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1"/>
        <w:gridCol w:w="7167"/>
      </w:tblGrid>
      <w:tr w:rsidR="00EB4E3A" w:rsidRPr="00845C8D" w:rsidTr="00845C8D">
        <w:trPr>
          <w:tblCellSpacing w:w="0" w:type="dxa"/>
        </w:trPr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4E3A" w:rsidRPr="00845C8D" w:rsidRDefault="00EB4E3A" w:rsidP="00845C8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Исследования</w:t>
            </w:r>
          </w:p>
        </w:tc>
        <w:tc>
          <w:tcPr>
            <w:tcW w:w="7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4E3A" w:rsidRPr="00845C8D" w:rsidRDefault="00EB4E3A" w:rsidP="00845C8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Этапы формирования деятельности</w:t>
            </w:r>
          </w:p>
        </w:tc>
      </w:tr>
      <w:tr w:rsidR="00EB4E3A" w:rsidRPr="00845C8D" w:rsidTr="00845C8D">
        <w:trPr>
          <w:tblCellSpacing w:w="0" w:type="dxa"/>
        </w:trPr>
        <w:tc>
          <w:tcPr>
            <w:tcW w:w="93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4E3A" w:rsidRPr="00845C8D" w:rsidRDefault="00EB4E3A" w:rsidP="00845C8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 числу важных новообразований раннего детства относят овладение ребенком предметной деятельностью.</w:t>
            </w:r>
          </w:p>
        </w:tc>
      </w:tr>
      <w:tr w:rsidR="00EB4E3A" w:rsidRPr="00845C8D" w:rsidTr="00845C8D">
        <w:trPr>
          <w:tblCellSpacing w:w="0" w:type="dxa"/>
        </w:trPr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4E3A" w:rsidRPr="00845C8D" w:rsidRDefault="00EB4E3A" w:rsidP="00845C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С.Л. Новоселова</w:t>
            </w:r>
          </w:p>
        </w:tc>
        <w:tc>
          <w:tcPr>
            <w:tcW w:w="7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4E3A" w:rsidRPr="00845C8D" w:rsidRDefault="00EB4E3A" w:rsidP="00845C8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этапа:</w:t>
            </w:r>
          </w:p>
          <w:p w:rsidR="00EB4E3A" w:rsidRPr="00845C8D" w:rsidRDefault="00EB4E3A" w:rsidP="00845C8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Предметные манипуляции детей (5 - 6 месяцев), которые превращаются в ориентировочные действия (7 -9 мес.)</w:t>
            </w:r>
          </w:p>
          <w:p w:rsidR="00EB4E3A" w:rsidRPr="00845C8D" w:rsidRDefault="00EB4E3A" w:rsidP="00845C8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 концу 1 года действия переходят в предметно-специфические – это действия, направленные на получение определенного результата.</w:t>
            </w:r>
          </w:p>
          <w:p w:rsidR="00EB4E3A" w:rsidRPr="00845C8D" w:rsidRDefault="00EB4E3A" w:rsidP="00845C8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Возникновение предметно-опосредованных действий, которые осуществляются орудийными операциями.</w:t>
            </w:r>
          </w:p>
          <w:p w:rsidR="00EB4E3A" w:rsidRPr="00845C8D" w:rsidRDefault="00EB4E3A" w:rsidP="00845C8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предметной деятельности тесно связано с изменением характера ориентировочной деятельности ребенка.</w:t>
            </w:r>
          </w:p>
        </w:tc>
      </w:tr>
      <w:tr w:rsidR="00EB4E3A" w:rsidRPr="00845C8D" w:rsidTr="00845C8D">
        <w:trPr>
          <w:tblCellSpacing w:w="0" w:type="dxa"/>
        </w:trPr>
        <w:tc>
          <w:tcPr>
            <w:tcW w:w="93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4E3A" w:rsidRPr="00845C8D" w:rsidRDefault="00EB4E3A" w:rsidP="00845C8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     На первых ступенях развития предметной деятельности предмет и действие тесно связаны между собой: ребенок выполняет усвоенное действие только с тем предметом, который для этого предназначен.</w:t>
            </w:r>
          </w:p>
          <w:p w:rsidR="00EB4E3A" w:rsidRPr="00845C8D" w:rsidRDefault="00EB4E3A" w:rsidP="00845C8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      Постепенно происходит отделение действия от предмета. По мере овладения предметом меняется ориентировка ребенка. Ориентировка типа «Что такое?» сменяется ориентировкой типа «Что с этим можно делать?»</w:t>
            </w:r>
          </w:p>
          <w:p w:rsidR="00EB4E3A" w:rsidRPr="00845C8D" w:rsidRDefault="00EB4E3A" w:rsidP="00845C8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4E3A" w:rsidRPr="00845C8D" w:rsidTr="00845C8D">
        <w:trPr>
          <w:tblCellSpacing w:w="0" w:type="dxa"/>
        </w:trPr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4E3A" w:rsidRPr="00845C8D" w:rsidRDefault="00EB4E3A" w:rsidP="00845C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П.Я. Гальперин</w:t>
            </w:r>
          </w:p>
        </w:tc>
        <w:tc>
          <w:tcPr>
            <w:tcW w:w="7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4E3A" w:rsidRPr="00845C8D" w:rsidRDefault="00EB4E3A" w:rsidP="00845C8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Выделяет:</w:t>
            </w:r>
          </w:p>
          <w:p w:rsidR="00EB4E3A" w:rsidRPr="00845C8D" w:rsidRDefault="00EB4E3A" w:rsidP="00845C8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Ручные действия, когда малыш действует предметом, как самой рукой.</w:t>
            </w:r>
          </w:p>
          <w:p w:rsidR="00EB4E3A" w:rsidRPr="00845C8D" w:rsidRDefault="00EB4E3A" w:rsidP="00845C8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Орудийные действия, когда предмет используется как орудие.</w:t>
            </w:r>
          </w:p>
          <w:p w:rsidR="00EB4E3A" w:rsidRPr="00845C8D" w:rsidRDefault="00EB4E3A" w:rsidP="00845C8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Ручные действия с одним и тем же предметом становятся орудийными.</w:t>
            </w:r>
          </w:p>
          <w:p w:rsidR="00EB4E3A" w:rsidRPr="00845C8D" w:rsidRDefault="00EB4E3A" w:rsidP="00845C8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 переходе от ручных операций к орудийным в процессе освоения общественных способов действия с предметами происходит зарождение интеллектуальной деятельности – наглядно-действенного мышления в простейших формах.</w:t>
            </w:r>
          </w:p>
        </w:tc>
      </w:tr>
      <w:tr w:rsidR="00EB4E3A" w:rsidRPr="00845C8D" w:rsidTr="00845C8D">
        <w:trPr>
          <w:tblCellSpacing w:w="0" w:type="dxa"/>
        </w:trPr>
        <w:tc>
          <w:tcPr>
            <w:tcW w:w="93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4E3A" w:rsidRPr="00845C8D" w:rsidRDefault="00EB4E3A" w:rsidP="00845C8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     Предметная деятельность способствует развитию познавательных процессов.</w:t>
            </w:r>
          </w:p>
          <w:p w:rsidR="00EB4E3A" w:rsidRPr="00845C8D" w:rsidRDefault="00EB4E3A" w:rsidP="00845C8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     В действиях с предметами формируются способы восприятия, сенсомоторные эталоны.</w:t>
            </w:r>
          </w:p>
          <w:p w:rsidR="00EB4E3A" w:rsidRPr="00845C8D" w:rsidRDefault="00EB4E3A" w:rsidP="00845C8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     В процессе предметной деятельности активно развиваются мыслительные операции анализа, синтеза, сравнения, обобщения.</w:t>
            </w:r>
          </w:p>
        </w:tc>
      </w:tr>
      <w:tr w:rsidR="00EB4E3A" w:rsidRPr="00845C8D" w:rsidTr="00845C8D">
        <w:trPr>
          <w:tblCellSpacing w:w="0" w:type="dxa"/>
        </w:trPr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45C8D" w:rsidRDefault="00EB4E3A" w:rsidP="00845C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Н.Х </w:t>
            </w:r>
            <w:proofErr w:type="spellStart"/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Швачкин</w:t>
            </w:r>
            <w:proofErr w:type="spellEnd"/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EB4E3A" w:rsidRPr="00845C8D" w:rsidRDefault="00EB4E3A" w:rsidP="00845C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Д.Б. </w:t>
            </w:r>
            <w:proofErr w:type="spellStart"/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Эльконин</w:t>
            </w:r>
            <w:proofErr w:type="spellEnd"/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М.М. Кольцова.</w:t>
            </w:r>
          </w:p>
        </w:tc>
        <w:tc>
          <w:tcPr>
            <w:tcW w:w="7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4E3A" w:rsidRPr="00845C8D" w:rsidRDefault="00EB4E3A" w:rsidP="00845C8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Выделили 3 основные ступени в развитии обобщений в возрасте от 1 до 2,5 лет:</w:t>
            </w:r>
          </w:p>
          <w:p w:rsidR="00EB4E3A" w:rsidRPr="00845C8D" w:rsidRDefault="00EB4E3A" w:rsidP="00845C8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Ранние наглядные обобщения, при которых предметы группируются по наиболее ярким, выделяющимся признакам, чаще всего цветовым; на этой стадии ребенок не владеет еще предметными действиями.</w:t>
            </w:r>
          </w:p>
          <w:p w:rsidR="00EB4E3A" w:rsidRPr="00845C8D" w:rsidRDefault="00EB4E3A" w:rsidP="00845C8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Ребенок объединяет зрительные и осязательные образы в единое представление – начинается выделение отдельных предметов. При этом все признаки предметов значимы – ребенок не отделяет основных, устойчивых признаков от вторичных, изменчивых.</w:t>
            </w:r>
          </w:p>
          <w:p w:rsidR="00EB4E3A" w:rsidRPr="00845C8D" w:rsidRDefault="00EB4E3A" w:rsidP="00845C8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Начинают формироваться общие понятии. Из всех признаков сопоставляемых предметов ребенок вычленяет наиболее существенные и постоянные. Это </w:t>
            </w:r>
            <w:proofErr w:type="gramStart"/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элементарная  мыслительная</w:t>
            </w:r>
            <w:proofErr w:type="gramEnd"/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операция, вначале  она проявляется  в различении, а затем в сравнении цветов, форм, величины, удаленности предметов.</w:t>
            </w:r>
          </w:p>
        </w:tc>
      </w:tr>
    </w:tbl>
    <w:p w:rsidR="00EB4E3A" w:rsidRPr="00845C8D" w:rsidRDefault="00EB4E3A" w:rsidP="00845C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5C8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EB4E3A" w:rsidRPr="00845C8D" w:rsidRDefault="00EB4E3A" w:rsidP="00845C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5C8D">
        <w:rPr>
          <w:rFonts w:ascii="Times New Roman" w:hAnsi="Times New Roman" w:cs="Times New Roman"/>
          <w:sz w:val="24"/>
          <w:szCs w:val="24"/>
          <w:lang w:eastAsia="ru-RU"/>
        </w:rPr>
        <w:t>Таблица - Пути и причины возникновения игры </w:t>
      </w:r>
    </w:p>
    <w:tbl>
      <w:tblPr>
        <w:tblW w:w="934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5"/>
        <w:gridCol w:w="7263"/>
      </w:tblGrid>
      <w:tr w:rsidR="00EB4E3A" w:rsidRPr="00845C8D" w:rsidTr="00845C8D">
        <w:trPr>
          <w:tblCellSpacing w:w="0" w:type="dxa"/>
        </w:trPr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4E3A" w:rsidRPr="00845C8D" w:rsidRDefault="00EB4E3A" w:rsidP="00845C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Сущность игры</w:t>
            </w:r>
          </w:p>
        </w:tc>
        <w:tc>
          <w:tcPr>
            <w:tcW w:w="7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4E3A" w:rsidRPr="00845C8D" w:rsidRDefault="00EB4E3A" w:rsidP="00845C8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Это варьирование места, объекта, условий или способов действий, изменение функций предмета, одушевление его.</w:t>
            </w:r>
          </w:p>
        </w:tc>
      </w:tr>
      <w:tr w:rsidR="00EB4E3A" w:rsidRPr="00845C8D" w:rsidTr="00845C8D">
        <w:trPr>
          <w:tblCellSpacing w:w="0" w:type="dxa"/>
        </w:trPr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4E3A" w:rsidRPr="00845C8D" w:rsidRDefault="00EB4E3A" w:rsidP="00845C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Причины возникновения</w:t>
            </w:r>
          </w:p>
        </w:tc>
        <w:tc>
          <w:tcPr>
            <w:tcW w:w="7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4E3A" w:rsidRPr="00845C8D" w:rsidRDefault="00EB4E3A" w:rsidP="00845C8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процессе активного овладения предметной деятельностью у ребенка возникает противоречие между бурным развитием потребности в действии с предметами, с одной стороны, и развитием осуществляющих эти действия операций – с другой.</w:t>
            </w:r>
          </w:p>
        </w:tc>
      </w:tr>
      <w:tr w:rsidR="00EB4E3A" w:rsidRPr="00845C8D" w:rsidTr="00845C8D">
        <w:trPr>
          <w:tblCellSpacing w:w="0" w:type="dxa"/>
        </w:trPr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4E3A" w:rsidRPr="00845C8D" w:rsidRDefault="00EB4E3A" w:rsidP="00845C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Пути формирования</w:t>
            </w:r>
          </w:p>
        </w:tc>
        <w:tc>
          <w:tcPr>
            <w:tcW w:w="7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4E3A" w:rsidRPr="00845C8D" w:rsidRDefault="00EB4E3A" w:rsidP="00845C8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Игровые действия возникают путем наблюдения деятельности взрослых и переноса.</w:t>
            </w:r>
          </w:p>
          <w:p w:rsidR="00EB4E3A" w:rsidRPr="00845C8D" w:rsidRDefault="00EB4E3A" w:rsidP="00845C8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Два типа переносов:</w:t>
            </w:r>
          </w:p>
          <w:p w:rsidR="00EB4E3A" w:rsidRPr="00845C8D" w:rsidRDefault="00EB4E3A" w:rsidP="00845C8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- освоенное действие переносится в другие условия (научившись причесывать себя, ребенок начинает причесывать куклу);</w:t>
            </w:r>
          </w:p>
          <w:p w:rsidR="00EB4E3A" w:rsidRPr="00845C8D" w:rsidRDefault="00EB4E3A" w:rsidP="00845C8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- действие переносится на какие-то предметы – заместители реальных предметов (ребенок причесывает куклу не расческой, а деревянной палочкой).</w:t>
            </w:r>
          </w:p>
        </w:tc>
      </w:tr>
      <w:tr w:rsidR="00EB4E3A" w:rsidRPr="00845C8D" w:rsidTr="00845C8D">
        <w:trPr>
          <w:tblCellSpacing w:w="0" w:type="dxa"/>
        </w:trPr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4E3A" w:rsidRPr="00845C8D" w:rsidRDefault="00EB4E3A" w:rsidP="00845C8D">
            <w:pPr>
              <w:pStyle w:val="a3"/>
              <w:ind w:right="37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Структура игры</w:t>
            </w:r>
          </w:p>
        </w:tc>
        <w:tc>
          <w:tcPr>
            <w:tcW w:w="7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4E3A" w:rsidRPr="00845C8D" w:rsidRDefault="00EB4E3A" w:rsidP="00845C8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самом начале игра представляет собой элементарное действие с одним предметом. Действие может повторяться много раз, может производиться с различными игрушками, но действие не усложняется, строение его не меняется.</w:t>
            </w:r>
          </w:p>
          <w:p w:rsidR="00EB4E3A" w:rsidRPr="00845C8D" w:rsidRDefault="00EB4E3A" w:rsidP="00845C8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Следующая ступень – игры, состоящие из ряда различных элементарных действий, еще не связанных между собой, но которые когда-то раньше производились.</w:t>
            </w:r>
          </w:p>
          <w:p w:rsidR="00EB4E3A" w:rsidRPr="00845C8D" w:rsidRDefault="00EB4E3A" w:rsidP="00845C8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 концу раннего возраста можно наблюдать отдельные игры, отражающие цепочку действий.</w:t>
            </w:r>
          </w:p>
        </w:tc>
      </w:tr>
      <w:tr w:rsidR="00EB4E3A" w:rsidRPr="00845C8D" w:rsidTr="00845C8D">
        <w:trPr>
          <w:tblCellSpacing w:w="0" w:type="dxa"/>
        </w:trPr>
        <w:tc>
          <w:tcPr>
            <w:tcW w:w="93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4E3A" w:rsidRPr="00845C8D" w:rsidRDefault="00EB4E3A" w:rsidP="00845C8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результате игровой деятельности формируется: инициативность, самостоятельность, общительность, эмоциональность, </w:t>
            </w:r>
            <w:proofErr w:type="spellStart"/>
            <w:proofErr w:type="gramStart"/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творчество,ориентировочно</w:t>
            </w:r>
            <w:proofErr w:type="spellEnd"/>
            <w:proofErr w:type="gramEnd"/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-исследовательское поведение</w:t>
            </w:r>
          </w:p>
        </w:tc>
      </w:tr>
      <w:tr w:rsidR="00EB4E3A" w:rsidRPr="00845C8D" w:rsidTr="00845C8D">
        <w:trPr>
          <w:tblCellSpacing w:w="0" w:type="dxa"/>
        </w:trPr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4E3A" w:rsidRPr="00845C8D" w:rsidRDefault="00EB4E3A" w:rsidP="00845C8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Варианты обыгрывания предметов</w:t>
            </w:r>
          </w:p>
        </w:tc>
        <w:tc>
          <w:tcPr>
            <w:tcW w:w="7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4E3A" w:rsidRPr="00845C8D" w:rsidRDefault="00EB4E3A" w:rsidP="00845C8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- Перенос предметов и любование ими (укладывает куклу на ковер, приносит зайчика, проговаривая: так, так.)</w:t>
            </w:r>
          </w:p>
          <w:p w:rsidR="00EB4E3A" w:rsidRPr="00845C8D" w:rsidRDefault="00EB4E3A" w:rsidP="00845C8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Соединение предметов друг с другом (предмет помещает в коробочку, завязывает ленточку).</w:t>
            </w:r>
          </w:p>
          <w:p w:rsidR="00EB4E3A" w:rsidRPr="00845C8D" w:rsidRDefault="00EB4E3A" w:rsidP="00845C8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Придание предмету необычного функционального значения (Это сумочка у тебя? …Ах, какая шляпа!)</w:t>
            </w:r>
          </w:p>
          <w:p w:rsidR="00EB4E3A" w:rsidRPr="00845C8D" w:rsidRDefault="00EB4E3A" w:rsidP="00845C8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Придание предмету ролевых значений (пуговицу везет на машине в гости).</w:t>
            </w:r>
          </w:p>
          <w:p w:rsidR="00EB4E3A" w:rsidRPr="00845C8D" w:rsidRDefault="00EB4E3A" w:rsidP="00845C8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Одушевление предмета, словесное обращение к нему (куда ты покатился? Иди, иди, топ-топ…).</w:t>
            </w:r>
          </w:p>
          <w:p w:rsidR="00EB4E3A" w:rsidRPr="00845C8D" w:rsidRDefault="00EB4E3A" w:rsidP="00845C8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помощью предмета развитие кожно-мышечных ощущений (предметом гладит по плечу, устанавливает на ноге…).</w:t>
            </w:r>
          </w:p>
        </w:tc>
      </w:tr>
      <w:tr w:rsidR="00EB4E3A" w:rsidRPr="00845C8D" w:rsidTr="00845C8D">
        <w:trPr>
          <w:tblCellSpacing w:w="0" w:type="dxa"/>
        </w:trPr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4E3A" w:rsidRPr="00845C8D" w:rsidRDefault="00EB4E3A" w:rsidP="00845C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Особенности игры</w:t>
            </w:r>
          </w:p>
        </w:tc>
        <w:tc>
          <w:tcPr>
            <w:tcW w:w="7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4E3A" w:rsidRPr="00845C8D" w:rsidRDefault="00EB4E3A" w:rsidP="00845C8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Многофункциональное использование предмета </w:t>
            </w:r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 подготовка к функции замещения.</w:t>
            </w:r>
          </w:p>
          <w:p w:rsidR="00EB4E3A" w:rsidRPr="00845C8D" w:rsidRDefault="00EB4E3A" w:rsidP="00845C8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Речевые моменты придают игре сюжетные моменты</w:t>
            </w:r>
          </w:p>
          <w:p w:rsidR="00EB4E3A" w:rsidRPr="00845C8D" w:rsidRDefault="00EB4E3A" w:rsidP="00845C8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Внутри предметной игры зарождается сюжетно-</w:t>
            </w:r>
            <w:proofErr w:type="spellStart"/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отобразительная</w:t>
            </w:r>
            <w:proofErr w:type="spellEnd"/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B4E3A" w:rsidRPr="00845C8D" w:rsidTr="00845C8D">
        <w:trPr>
          <w:tblCellSpacing w:w="0" w:type="dxa"/>
        </w:trPr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4E3A" w:rsidRPr="00845C8D" w:rsidRDefault="00EB4E3A" w:rsidP="00845C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Игровое отношение к предмету</w:t>
            </w:r>
          </w:p>
        </w:tc>
        <w:tc>
          <w:tcPr>
            <w:tcW w:w="7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4E3A" w:rsidRPr="00845C8D" w:rsidRDefault="00EB4E3A" w:rsidP="00845C8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Повторяемость движений.</w:t>
            </w:r>
          </w:p>
          <w:p w:rsidR="00EB4E3A" w:rsidRPr="00845C8D" w:rsidRDefault="00EB4E3A" w:rsidP="00845C8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Включение предмета в другой предмет.</w:t>
            </w:r>
          </w:p>
          <w:p w:rsidR="00EB4E3A" w:rsidRPr="00845C8D" w:rsidRDefault="00EB4E3A" w:rsidP="00845C8D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5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Использование предмета с разной целью.</w:t>
            </w:r>
          </w:p>
        </w:tc>
      </w:tr>
    </w:tbl>
    <w:p w:rsidR="00EB4E3A" w:rsidRPr="00845C8D" w:rsidRDefault="00EB4E3A" w:rsidP="00845C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5C8D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EB4E3A" w:rsidRPr="00845C8D" w:rsidRDefault="00EB4E3A" w:rsidP="00845C8D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45C8D">
        <w:rPr>
          <w:rFonts w:ascii="Times New Roman" w:hAnsi="Times New Roman" w:cs="Times New Roman"/>
          <w:b/>
          <w:sz w:val="24"/>
          <w:szCs w:val="24"/>
          <w:lang w:eastAsia="ru-RU"/>
        </w:rPr>
        <w:t>Задания для самостоятельной работы</w:t>
      </w:r>
    </w:p>
    <w:p w:rsidR="00EB4E3A" w:rsidRPr="00845C8D" w:rsidRDefault="00845C8D" w:rsidP="00845C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C8D">
        <w:rPr>
          <w:rFonts w:ascii="Times New Roman" w:hAnsi="Times New Roman" w:cs="Times New Roman"/>
          <w:sz w:val="24"/>
          <w:szCs w:val="24"/>
        </w:rPr>
        <w:t xml:space="preserve">1. </w:t>
      </w:r>
      <w:r w:rsidR="00EB4E3A" w:rsidRPr="00845C8D">
        <w:rPr>
          <w:rFonts w:ascii="Times New Roman" w:hAnsi="Times New Roman" w:cs="Times New Roman"/>
          <w:sz w:val="24"/>
          <w:szCs w:val="24"/>
        </w:rPr>
        <w:t>Познакомьтесь с современными исследованиями по теме. Перечислите основные вопросы, рассматриваемые автором понравившейся вам статьи.</w:t>
      </w:r>
    </w:p>
    <w:p w:rsidR="00845C8D" w:rsidRPr="00845C8D" w:rsidRDefault="00845C8D" w:rsidP="00845C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C8D">
        <w:rPr>
          <w:rFonts w:ascii="Times New Roman" w:hAnsi="Times New Roman" w:cs="Times New Roman"/>
          <w:sz w:val="24"/>
          <w:szCs w:val="24"/>
        </w:rPr>
        <w:t xml:space="preserve">2. Дайте ответ на вопрос по теме «Раннее детство»: В кризисные периоды очень ярко проявляется двойственность отношений к ребенку. С одной стороны: раздражает упрямство 3-х летнего малыша, а с другой: </w:t>
      </w:r>
      <w:proofErr w:type="gramStart"/>
      <w:r w:rsidRPr="00845C8D">
        <w:rPr>
          <w:rFonts w:ascii="Times New Roman" w:hAnsi="Times New Roman" w:cs="Times New Roman"/>
          <w:sz w:val="24"/>
          <w:szCs w:val="24"/>
        </w:rPr>
        <w:t>пугает(</w:t>
      </w:r>
      <w:proofErr w:type="gramEnd"/>
      <w:r w:rsidRPr="00845C8D">
        <w:rPr>
          <w:rFonts w:ascii="Times New Roman" w:hAnsi="Times New Roman" w:cs="Times New Roman"/>
          <w:sz w:val="24"/>
          <w:szCs w:val="24"/>
        </w:rPr>
        <w:t>«Какой вредный»). Какова должна быть тактика поведения взрослого?</w:t>
      </w:r>
    </w:p>
    <w:p w:rsidR="00845C8D" w:rsidRPr="00845C8D" w:rsidRDefault="00845C8D" w:rsidP="00845C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C8D">
        <w:rPr>
          <w:rFonts w:ascii="Times New Roman" w:hAnsi="Times New Roman" w:cs="Times New Roman"/>
          <w:sz w:val="24"/>
          <w:szCs w:val="24"/>
        </w:rPr>
        <w:t>3. Дайте характеристику развития ребенка в условиях раннего возраста, воспитывающегося в условиях дефицита общения.</w:t>
      </w:r>
    </w:p>
    <w:p w:rsidR="00845C8D" w:rsidRPr="00845C8D" w:rsidRDefault="00845C8D" w:rsidP="00845C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C8D">
        <w:rPr>
          <w:rFonts w:ascii="Times New Roman" w:hAnsi="Times New Roman" w:cs="Times New Roman"/>
          <w:sz w:val="24"/>
          <w:szCs w:val="24"/>
        </w:rPr>
        <w:t>4. Проведите наблюдения и опишите особенности появления кризисов одного года и трех лет.</w:t>
      </w:r>
    </w:p>
    <w:p w:rsidR="00EB4E3A" w:rsidRPr="00845C8D" w:rsidRDefault="00EB4E3A" w:rsidP="00845C8D">
      <w:pPr>
        <w:pStyle w:val="a3"/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  <w:lang w:eastAsia="ru-RU"/>
        </w:rPr>
      </w:pPr>
      <w:r w:rsidRPr="00845C8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845C8D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Список рекомендуемой литературы</w:t>
      </w:r>
    </w:p>
    <w:p w:rsidR="00845C8D" w:rsidRPr="00845C8D" w:rsidRDefault="00845C8D" w:rsidP="00845C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5C8D"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845C8D">
        <w:rPr>
          <w:rFonts w:ascii="Times New Roman" w:hAnsi="Times New Roman" w:cs="Times New Roman"/>
          <w:sz w:val="24"/>
          <w:szCs w:val="24"/>
          <w:lang w:eastAsia="ru-RU"/>
        </w:rPr>
        <w:t>Гуськова</w:t>
      </w:r>
      <w:proofErr w:type="spellEnd"/>
      <w:r w:rsidRPr="00845C8D">
        <w:rPr>
          <w:rFonts w:ascii="Times New Roman" w:hAnsi="Times New Roman" w:cs="Times New Roman"/>
          <w:sz w:val="24"/>
          <w:szCs w:val="24"/>
          <w:lang w:eastAsia="ru-RU"/>
        </w:rPr>
        <w:t xml:space="preserve"> Т.В., Елагина М.Г. Личностные новообразования у детей в период кризиса 3 лет // Вопросы психологии. – 1987. </w:t>
      </w:r>
      <w:r w:rsidRPr="00845C8D">
        <w:rPr>
          <w:rFonts w:ascii="Times New Roman" w:hAnsi="Times New Roman" w:cs="Times New Roman"/>
          <w:sz w:val="24"/>
          <w:szCs w:val="24"/>
          <w:lang w:eastAsia="ru-RU"/>
        </w:rPr>
        <w:noBreakHyphen/>
        <w:t xml:space="preserve"> №5. </w:t>
      </w:r>
      <w:r w:rsidRPr="00845C8D">
        <w:rPr>
          <w:rFonts w:ascii="Times New Roman" w:hAnsi="Times New Roman" w:cs="Times New Roman"/>
          <w:sz w:val="24"/>
          <w:szCs w:val="24"/>
          <w:lang w:eastAsia="ru-RU"/>
        </w:rPr>
        <w:noBreakHyphen/>
        <w:t xml:space="preserve"> С. 78</w:t>
      </w:r>
    </w:p>
    <w:p w:rsidR="00845C8D" w:rsidRPr="00845C8D" w:rsidRDefault="00845C8D" w:rsidP="00845C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5C8D">
        <w:rPr>
          <w:rFonts w:ascii="Times New Roman" w:hAnsi="Times New Roman" w:cs="Times New Roman"/>
          <w:sz w:val="24"/>
          <w:szCs w:val="24"/>
          <w:lang w:eastAsia="ru-RU"/>
        </w:rPr>
        <w:t xml:space="preserve">2. Слободская Е.Р., </w:t>
      </w:r>
      <w:proofErr w:type="spellStart"/>
      <w:r w:rsidRPr="00845C8D">
        <w:rPr>
          <w:rFonts w:ascii="Times New Roman" w:hAnsi="Times New Roman" w:cs="Times New Roman"/>
          <w:sz w:val="24"/>
          <w:szCs w:val="24"/>
          <w:lang w:eastAsia="ru-RU"/>
        </w:rPr>
        <w:t>Плюснин</w:t>
      </w:r>
      <w:proofErr w:type="spellEnd"/>
      <w:r w:rsidRPr="00845C8D">
        <w:rPr>
          <w:rFonts w:ascii="Times New Roman" w:hAnsi="Times New Roman" w:cs="Times New Roman"/>
          <w:sz w:val="24"/>
          <w:szCs w:val="24"/>
          <w:lang w:eastAsia="ru-RU"/>
        </w:rPr>
        <w:t xml:space="preserve"> Ю.М. Внутригрупповые механизмы социализации детей раннего возраста // Вопросы психологии. – 1987. </w:t>
      </w:r>
      <w:r w:rsidRPr="00845C8D">
        <w:rPr>
          <w:rFonts w:ascii="Times New Roman" w:hAnsi="Times New Roman" w:cs="Times New Roman"/>
          <w:sz w:val="24"/>
          <w:szCs w:val="24"/>
          <w:lang w:eastAsia="ru-RU"/>
        </w:rPr>
        <w:noBreakHyphen/>
        <w:t xml:space="preserve"> №3. –С. 50</w:t>
      </w:r>
    </w:p>
    <w:p w:rsidR="00845C8D" w:rsidRPr="00845C8D" w:rsidRDefault="00845C8D" w:rsidP="00845C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5C8D">
        <w:rPr>
          <w:rFonts w:ascii="Times New Roman" w:hAnsi="Times New Roman" w:cs="Times New Roman"/>
          <w:sz w:val="24"/>
          <w:szCs w:val="24"/>
          <w:lang w:eastAsia="ru-RU"/>
        </w:rPr>
        <w:t xml:space="preserve">3. Палагина Н.Н. Предметная игровая активность в раннем детстве // Вопросы психологии. – 1992. </w:t>
      </w:r>
      <w:r w:rsidRPr="00845C8D">
        <w:rPr>
          <w:rFonts w:ascii="Times New Roman" w:hAnsi="Times New Roman" w:cs="Times New Roman"/>
          <w:sz w:val="24"/>
          <w:szCs w:val="24"/>
          <w:lang w:eastAsia="ru-RU"/>
        </w:rPr>
        <w:noBreakHyphen/>
        <w:t xml:space="preserve"> №5-6. </w:t>
      </w:r>
      <w:r w:rsidRPr="00845C8D">
        <w:rPr>
          <w:rFonts w:ascii="Times New Roman" w:hAnsi="Times New Roman" w:cs="Times New Roman"/>
          <w:sz w:val="24"/>
          <w:szCs w:val="24"/>
          <w:lang w:eastAsia="ru-RU"/>
        </w:rPr>
        <w:noBreakHyphen/>
        <w:t xml:space="preserve"> С. 31</w:t>
      </w:r>
    </w:p>
    <w:p w:rsidR="00845C8D" w:rsidRPr="00845C8D" w:rsidRDefault="00845C8D" w:rsidP="00845C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5C8D">
        <w:rPr>
          <w:rFonts w:ascii="Times New Roman" w:hAnsi="Times New Roman" w:cs="Times New Roman"/>
          <w:sz w:val="24"/>
          <w:szCs w:val="24"/>
          <w:lang w:eastAsia="ru-RU"/>
        </w:rPr>
        <w:t xml:space="preserve">4.  </w:t>
      </w:r>
      <w:proofErr w:type="spellStart"/>
      <w:r w:rsidRPr="00845C8D">
        <w:rPr>
          <w:rFonts w:ascii="Times New Roman" w:hAnsi="Times New Roman" w:cs="Times New Roman"/>
          <w:sz w:val="24"/>
          <w:szCs w:val="24"/>
          <w:lang w:eastAsia="ru-RU"/>
        </w:rPr>
        <w:t>Галигузова</w:t>
      </w:r>
      <w:proofErr w:type="spellEnd"/>
      <w:r w:rsidRPr="00845C8D">
        <w:rPr>
          <w:rFonts w:ascii="Times New Roman" w:hAnsi="Times New Roman" w:cs="Times New Roman"/>
          <w:sz w:val="24"/>
          <w:szCs w:val="24"/>
          <w:lang w:eastAsia="ru-RU"/>
        </w:rPr>
        <w:t xml:space="preserve"> Л.Н. Творческие проявления в игре детей раннего возраста // Вопросы психологии. </w:t>
      </w:r>
      <w:r w:rsidRPr="00845C8D">
        <w:rPr>
          <w:rFonts w:ascii="Times New Roman" w:hAnsi="Times New Roman" w:cs="Times New Roman"/>
          <w:sz w:val="24"/>
          <w:szCs w:val="24"/>
          <w:lang w:eastAsia="ru-RU"/>
        </w:rPr>
        <w:noBreakHyphen/>
        <w:t xml:space="preserve"> 1992. - №2. </w:t>
      </w:r>
      <w:r w:rsidRPr="00845C8D">
        <w:rPr>
          <w:rFonts w:ascii="Times New Roman" w:hAnsi="Times New Roman" w:cs="Times New Roman"/>
          <w:sz w:val="24"/>
          <w:szCs w:val="24"/>
          <w:lang w:eastAsia="ru-RU"/>
        </w:rPr>
        <w:noBreakHyphen/>
        <w:t xml:space="preserve"> С. 17</w:t>
      </w:r>
    </w:p>
    <w:p w:rsidR="00845C8D" w:rsidRPr="00845C8D" w:rsidRDefault="00845C8D" w:rsidP="00845C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5C8D">
        <w:rPr>
          <w:rFonts w:ascii="Times New Roman" w:hAnsi="Times New Roman" w:cs="Times New Roman"/>
          <w:sz w:val="24"/>
          <w:szCs w:val="24"/>
          <w:lang w:eastAsia="ru-RU"/>
        </w:rPr>
        <w:t xml:space="preserve">5. Авдеева Н.И. Становление образа себя у детей первых 3 лет жизни // Вопросы психологии. </w:t>
      </w:r>
      <w:r w:rsidRPr="00845C8D">
        <w:rPr>
          <w:rFonts w:ascii="Times New Roman" w:hAnsi="Times New Roman" w:cs="Times New Roman"/>
          <w:sz w:val="24"/>
          <w:szCs w:val="24"/>
          <w:lang w:eastAsia="ru-RU"/>
        </w:rPr>
        <w:noBreakHyphen/>
        <w:t xml:space="preserve"> 1996. </w:t>
      </w:r>
      <w:r w:rsidRPr="00845C8D">
        <w:rPr>
          <w:rFonts w:ascii="Times New Roman" w:hAnsi="Times New Roman" w:cs="Times New Roman"/>
          <w:sz w:val="24"/>
          <w:szCs w:val="24"/>
          <w:lang w:eastAsia="ru-RU"/>
        </w:rPr>
        <w:noBreakHyphen/>
        <w:t xml:space="preserve"> №4. </w:t>
      </w:r>
      <w:r w:rsidRPr="00845C8D">
        <w:rPr>
          <w:rFonts w:ascii="Times New Roman" w:hAnsi="Times New Roman" w:cs="Times New Roman"/>
          <w:sz w:val="24"/>
          <w:szCs w:val="24"/>
          <w:lang w:eastAsia="ru-RU"/>
        </w:rPr>
        <w:noBreakHyphen/>
        <w:t xml:space="preserve"> С. 5</w:t>
      </w:r>
    </w:p>
    <w:p w:rsidR="00845C8D" w:rsidRPr="00845C8D" w:rsidRDefault="00845C8D" w:rsidP="00845C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5C8D">
        <w:rPr>
          <w:rFonts w:ascii="Times New Roman" w:hAnsi="Times New Roman" w:cs="Times New Roman"/>
          <w:sz w:val="24"/>
          <w:szCs w:val="24"/>
          <w:lang w:eastAsia="ru-RU"/>
        </w:rPr>
        <w:t xml:space="preserve">6. Давыдов В.В. Генезис и развитие личности в детском возрасте. // Вопросы психологии. </w:t>
      </w:r>
      <w:r w:rsidRPr="00845C8D">
        <w:rPr>
          <w:rFonts w:ascii="Times New Roman" w:hAnsi="Times New Roman" w:cs="Times New Roman"/>
          <w:sz w:val="24"/>
          <w:szCs w:val="24"/>
          <w:lang w:eastAsia="ru-RU"/>
        </w:rPr>
        <w:noBreakHyphen/>
        <w:t xml:space="preserve"> 1992. </w:t>
      </w:r>
      <w:r w:rsidRPr="00845C8D">
        <w:rPr>
          <w:rFonts w:ascii="Times New Roman" w:hAnsi="Times New Roman" w:cs="Times New Roman"/>
          <w:sz w:val="24"/>
          <w:szCs w:val="24"/>
          <w:lang w:eastAsia="ru-RU"/>
        </w:rPr>
        <w:noBreakHyphen/>
        <w:t xml:space="preserve"> №1-2. </w:t>
      </w:r>
      <w:r w:rsidRPr="00845C8D">
        <w:rPr>
          <w:rFonts w:ascii="Times New Roman" w:hAnsi="Times New Roman" w:cs="Times New Roman"/>
          <w:sz w:val="24"/>
          <w:szCs w:val="24"/>
          <w:lang w:eastAsia="ru-RU"/>
        </w:rPr>
        <w:noBreakHyphen/>
        <w:t xml:space="preserve"> С. 22.</w:t>
      </w:r>
    </w:p>
    <w:p w:rsidR="00845C8D" w:rsidRPr="00845C8D" w:rsidRDefault="00845C8D" w:rsidP="00845C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5C8D">
        <w:rPr>
          <w:rFonts w:ascii="Times New Roman" w:hAnsi="Times New Roman" w:cs="Times New Roman"/>
          <w:sz w:val="24"/>
          <w:szCs w:val="24"/>
          <w:lang w:eastAsia="ru-RU"/>
        </w:rPr>
        <w:t xml:space="preserve">7. Абраменкова В.В. Социальная </w:t>
      </w:r>
      <w:proofErr w:type="gramStart"/>
      <w:r w:rsidRPr="00845C8D">
        <w:rPr>
          <w:rFonts w:ascii="Times New Roman" w:hAnsi="Times New Roman" w:cs="Times New Roman"/>
          <w:sz w:val="24"/>
          <w:szCs w:val="24"/>
          <w:lang w:eastAsia="ru-RU"/>
        </w:rPr>
        <w:t>психология  детства</w:t>
      </w:r>
      <w:proofErr w:type="gramEnd"/>
      <w:r w:rsidRPr="00845C8D">
        <w:rPr>
          <w:rFonts w:ascii="Times New Roman" w:hAnsi="Times New Roman" w:cs="Times New Roman"/>
          <w:sz w:val="24"/>
          <w:szCs w:val="24"/>
          <w:lang w:eastAsia="ru-RU"/>
        </w:rPr>
        <w:t xml:space="preserve">: ребенок среди взрослых и сверстников в </w:t>
      </w:r>
      <w:proofErr w:type="spellStart"/>
      <w:r w:rsidRPr="00845C8D">
        <w:rPr>
          <w:rFonts w:ascii="Times New Roman" w:hAnsi="Times New Roman" w:cs="Times New Roman"/>
          <w:sz w:val="24"/>
          <w:szCs w:val="24"/>
          <w:lang w:eastAsia="ru-RU"/>
        </w:rPr>
        <w:t>онто</w:t>
      </w:r>
      <w:proofErr w:type="spellEnd"/>
      <w:r w:rsidRPr="00845C8D">
        <w:rPr>
          <w:rFonts w:ascii="Times New Roman" w:hAnsi="Times New Roman" w:cs="Times New Roman"/>
          <w:sz w:val="24"/>
          <w:szCs w:val="24"/>
          <w:lang w:eastAsia="ru-RU"/>
        </w:rPr>
        <w:t xml:space="preserve">- и </w:t>
      </w:r>
      <w:proofErr w:type="spellStart"/>
      <w:r w:rsidRPr="00845C8D">
        <w:rPr>
          <w:rFonts w:ascii="Times New Roman" w:hAnsi="Times New Roman" w:cs="Times New Roman"/>
          <w:sz w:val="24"/>
          <w:szCs w:val="24"/>
          <w:lang w:eastAsia="ru-RU"/>
        </w:rPr>
        <w:t>социогенезе</w:t>
      </w:r>
      <w:proofErr w:type="spellEnd"/>
      <w:r w:rsidRPr="00845C8D">
        <w:rPr>
          <w:rFonts w:ascii="Times New Roman" w:hAnsi="Times New Roman" w:cs="Times New Roman"/>
          <w:sz w:val="24"/>
          <w:szCs w:val="24"/>
          <w:lang w:eastAsia="ru-RU"/>
        </w:rPr>
        <w:t xml:space="preserve"> // Мир психологии. </w:t>
      </w:r>
      <w:r w:rsidRPr="00845C8D">
        <w:rPr>
          <w:rFonts w:ascii="Times New Roman" w:hAnsi="Times New Roman" w:cs="Times New Roman"/>
          <w:sz w:val="24"/>
          <w:szCs w:val="24"/>
          <w:lang w:eastAsia="ru-RU"/>
        </w:rPr>
        <w:noBreakHyphen/>
        <w:t xml:space="preserve"> 1996. </w:t>
      </w:r>
      <w:r w:rsidRPr="00845C8D">
        <w:rPr>
          <w:rFonts w:ascii="Times New Roman" w:hAnsi="Times New Roman" w:cs="Times New Roman"/>
          <w:sz w:val="24"/>
          <w:szCs w:val="24"/>
          <w:lang w:eastAsia="ru-RU"/>
        </w:rPr>
        <w:noBreakHyphen/>
        <w:t xml:space="preserve"> №3. </w:t>
      </w:r>
      <w:r w:rsidRPr="00845C8D">
        <w:rPr>
          <w:rFonts w:ascii="Times New Roman" w:hAnsi="Times New Roman" w:cs="Times New Roman"/>
          <w:sz w:val="24"/>
          <w:szCs w:val="24"/>
          <w:lang w:eastAsia="ru-RU"/>
        </w:rPr>
        <w:noBreakHyphen/>
        <w:t xml:space="preserve"> С. 129 – 156.</w:t>
      </w:r>
    </w:p>
    <w:p w:rsidR="00845C8D" w:rsidRPr="00845C8D" w:rsidRDefault="00845C8D" w:rsidP="00845C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5C8D">
        <w:rPr>
          <w:rFonts w:ascii="Times New Roman" w:hAnsi="Times New Roman" w:cs="Times New Roman"/>
          <w:sz w:val="24"/>
          <w:szCs w:val="24"/>
          <w:lang w:eastAsia="ru-RU"/>
        </w:rPr>
        <w:t xml:space="preserve">8. </w:t>
      </w:r>
      <w:proofErr w:type="spellStart"/>
      <w:r w:rsidRPr="00845C8D">
        <w:rPr>
          <w:rFonts w:ascii="Times New Roman" w:hAnsi="Times New Roman" w:cs="Times New Roman"/>
          <w:sz w:val="24"/>
          <w:szCs w:val="24"/>
          <w:lang w:eastAsia="ru-RU"/>
        </w:rPr>
        <w:t>Виленская</w:t>
      </w:r>
      <w:proofErr w:type="spellEnd"/>
      <w:r w:rsidRPr="00845C8D">
        <w:rPr>
          <w:rFonts w:ascii="Times New Roman" w:hAnsi="Times New Roman" w:cs="Times New Roman"/>
          <w:sz w:val="24"/>
          <w:szCs w:val="24"/>
          <w:lang w:eastAsia="ru-RU"/>
        </w:rPr>
        <w:t xml:space="preserve"> Г.А</w:t>
      </w:r>
      <w:proofErr w:type="gramStart"/>
      <w:r w:rsidRPr="00845C8D">
        <w:rPr>
          <w:rFonts w:ascii="Times New Roman" w:hAnsi="Times New Roman" w:cs="Times New Roman"/>
          <w:sz w:val="24"/>
          <w:szCs w:val="24"/>
          <w:lang w:eastAsia="ru-RU"/>
        </w:rPr>
        <w:t>,  Сергиенко</w:t>
      </w:r>
      <w:proofErr w:type="gramEnd"/>
      <w:r w:rsidRPr="00845C8D">
        <w:rPr>
          <w:rFonts w:ascii="Times New Roman" w:hAnsi="Times New Roman" w:cs="Times New Roman"/>
          <w:sz w:val="24"/>
          <w:szCs w:val="24"/>
          <w:lang w:eastAsia="ru-RU"/>
        </w:rPr>
        <w:t xml:space="preserve"> Г.А. Роль темперамента в развитии регуляции поведения в раннем возрасте // Психологический журнал. </w:t>
      </w:r>
      <w:r w:rsidRPr="00845C8D">
        <w:rPr>
          <w:rFonts w:ascii="Times New Roman" w:hAnsi="Times New Roman" w:cs="Times New Roman"/>
          <w:sz w:val="24"/>
          <w:szCs w:val="24"/>
          <w:lang w:eastAsia="ru-RU"/>
        </w:rPr>
        <w:noBreakHyphen/>
        <w:t xml:space="preserve"> 2001. </w:t>
      </w:r>
      <w:r w:rsidRPr="00845C8D">
        <w:rPr>
          <w:rFonts w:ascii="Times New Roman" w:hAnsi="Times New Roman" w:cs="Times New Roman"/>
          <w:sz w:val="24"/>
          <w:szCs w:val="24"/>
          <w:lang w:eastAsia="ru-RU"/>
        </w:rPr>
        <w:noBreakHyphen/>
        <w:t xml:space="preserve"> № 2-3. </w:t>
      </w:r>
      <w:r w:rsidRPr="00845C8D">
        <w:rPr>
          <w:rFonts w:ascii="Times New Roman" w:hAnsi="Times New Roman" w:cs="Times New Roman"/>
          <w:sz w:val="24"/>
          <w:szCs w:val="24"/>
          <w:lang w:eastAsia="ru-RU"/>
        </w:rPr>
        <w:noBreakHyphen/>
        <w:t xml:space="preserve"> С. 68.</w:t>
      </w:r>
    </w:p>
    <w:p w:rsidR="00845C8D" w:rsidRPr="00845C8D" w:rsidRDefault="00845C8D" w:rsidP="00845C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5C8D">
        <w:rPr>
          <w:rFonts w:ascii="Times New Roman" w:hAnsi="Times New Roman" w:cs="Times New Roman"/>
          <w:sz w:val="24"/>
          <w:szCs w:val="24"/>
          <w:lang w:eastAsia="ru-RU"/>
        </w:rPr>
        <w:t>9. Ермакова Е.С. Генезис гибкости мыслительной деятельности в детском возрасте // Психологический журнал. – 1997.</w:t>
      </w:r>
      <w:r w:rsidRPr="00845C8D">
        <w:rPr>
          <w:rFonts w:ascii="Times New Roman" w:hAnsi="Times New Roman" w:cs="Times New Roman"/>
          <w:sz w:val="24"/>
          <w:szCs w:val="24"/>
          <w:lang w:eastAsia="ru-RU"/>
        </w:rPr>
        <w:noBreakHyphen/>
        <w:t xml:space="preserve"> № 1,2,3,. </w:t>
      </w:r>
      <w:r w:rsidRPr="00845C8D">
        <w:rPr>
          <w:rFonts w:ascii="Times New Roman" w:hAnsi="Times New Roman" w:cs="Times New Roman"/>
          <w:sz w:val="24"/>
          <w:szCs w:val="24"/>
          <w:lang w:eastAsia="ru-RU"/>
        </w:rPr>
        <w:noBreakHyphen/>
        <w:t xml:space="preserve"> С. 74 - 83.</w:t>
      </w:r>
    </w:p>
    <w:p w:rsidR="00845C8D" w:rsidRPr="00845C8D" w:rsidRDefault="00845C8D" w:rsidP="00845C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5C8D">
        <w:rPr>
          <w:rFonts w:ascii="Times New Roman" w:hAnsi="Times New Roman" w:cs="Times New Roman"/>
          <w:sz w:val="24"/>
          <w:szCs w:val="24"/>
          <w:lang w:eastAsia="ru-RU"/>
        </w:rPr>
        <w:t xml:space="preserve">10. Холл З. Последствия сексуальных и психологических травм детства // Психологический журнал. – 1992. </w:t>
      </w:r>
      <w:r w:rsidRPr="00845C8D">
        <w:rPr>
          <w:rFonts w:ascii="Times New Roman" w:hAnsi="Times New Roman" w:cs="Times New Roman"/>
          <w:sz w:val="24"/>
          <w:szCs w:val="24"/>
          <w:lang w:eastAsia="ru-RU"/>
        </w:rPr>
        <w:noBreakHyphen/>
        <w:t xml:space="preserve"> № 4,5. </w:t>
      </w:r>
      <w:r w:rsidRPr="00845C8D">
        <w:rPr>
          <w:rFonts w:ascii="Times New Roman" w:hAnsi="Times New Roman" w:cs="Times New Roman"/>
          <w:sz w:val="24"/>
          <w:szCs w:val="24"/>
          <w:lang w:eastAsia="ru-RU"/>
        </w:rPr>
        <w:noBreakHyphen/>
        <w:t xml:space="preserve"> С. 120 - 130.</w:t>
      </w:r>
    </w:p>
    <w:p w:rsidR="00845C8D" w:rsidRPr="00845C8D" w:rsidRDefault="00845C8D" w:rsidP="00845C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5C8D">
        <w:rPr>
          <w:rFonts w:ascii="Times New Roman" w:hAnsi="Times New Roman" w:cs="Times New Roman"/>
          <w:sz w:val="24"/>
          <w:szCs w:val="24"/>
          <w:lang w:eastAsia="ru-RU"/>
        </w:rPr>
        <w:t xml:space="preserve">11. </w:t>
      </w:r>
      <w:proofErr w:type="spellStart"/>
      <w:r w:rsidRPr="00845C8D">
        <w:rPr>
          <w:rFonts w:ascii="Times New Roman" w:hAnsi="Times New Roman" w:cs="Times New Roman"/>
          <w:sz w:val="24"/>
          <w:szCs w:val="24"/>
          <w:lang w:eastAsia="ru-RU"/>
        </w:rPr>
        <w:t>Белановская</w:t>
      </w:r>
      <w:proofErr w:type="spellEnd"/>
      <w:r w:rsidRPr="00845C8D">
        <w:rPr>
          <w:rFonts w:ascii="Times New Roman" w:hAnsi="Times New Roman" w:cs="Times New Roman"/>
          <w:sz w:val="24"/>
          <w:szCs w:val="24"/>
          <w:lang w:eastAsia="ru-RU"/>
        </w:rPr>
        <w:t xml:space="preserve"> О.В. Восприятие ребенка раннего возраста самого себя во времени // </w:t>
      </w:r>
      <w:proofErr w:type="spellStart"/>
      <w:r w:rsidRPr="00845C8D">
        <w:rPr>
          <w:rFonts w:ascii="Times New Roman" w:hAnsi="Times New Roman" w:cs="Times New Roman"/>
          <w:sz w:val="24"/>
          <w:szCs w:val="24"/>
          <w:lang w:eastAsia="ru-RU"/>
        </w:rPr>
        <w:t>Адукацыя</w:t>
      </w:r>
      <w:proofErr w:type="spellEnd"/>
      <w:r w:rsidRPr="00845C8D">
        <w:rPr>
          <w:rFonts w:ascii="Times New Roman" w:hAnsi="Times New Roman" w:cs="Times New Roman"/>
          <w:sz w:val="24"/>
          <w:szCs w:val="24"/>
          <w:lang w:eastAsia="ru-RU"/>
        </w:rPr>
        <w:t xml:space="preserve"> i </w:t>
      </w:r>
      <w:proofErr w:type="spellStart"/>
      <w:r w:rsidRPr="00845C8D">
        <w:rPr>
          <w:rFonts w:ascii="Times New Roman" w:hAnsi="Times New Roman" w:cs="Times New Roman"/>
          <w:sz w:val="24"/>
          <w:szCs w:val="24"/>
          <w:lang w:eastAsia="ru-RU"/>
        </w:rPr>
        <w:t>выхаванне</w:t>
      </w:r>
      <w:proofErr w:type="spellEnd"/>
      <w:r w:rsidRPr="00845C8D">
        <w:rPr>
          <w:rFonts w:ascii="Times New Roman" w:hAnsi="Times New Roman" w:cs="Times New Roman"/>
          <w:sz w:val="24"/>
          <w:szCs w:val="24"/>
          <w:lang w:eastAsia="ru-RU"/>
        </w:rPr>
        <w:t xml:space="preserve">. – 2000. </w:t>
      </w:r>
      <w:r w:rsidRPr="00845C8D">
        <w:rPr>
          <w:rFonts w:ascii="Times New Roman" w:hAnsi="Times New Roman" w:cs="Times New Roman"/>
          <w:sz w:val="24"/>
          <w:szCs w:val="24"/>
          <w:lang w:eastAsia="ru-RU"/>
        </w:rPr>
        <w:noBreakHyphen/>
        <w:t xml:space="preserve"> №1,2,3. </w:t>
      </w:r>
      <w:r w:rsidRPr="00845C8D">
        <w:rPr>
          <w:rFonts w:ascii="Times New Roman" w:hAnsi="Times New Roman" w:cs="Times New Roman"/>
          <w:sz w:val="24"/>
          <w:szCs w:val="24"/>
          <w:lang w:eastAsia="ru-RU"/>
        </w:rPr>
        <w:noBreakHyphen/>
        <w:t xml:space="preserve"> С. 11- 16.</w:t>
      </w:r>
    </w:p>
    <w:p w:rsidR="00845C8D" w:rsidRPr="00845C8D" w:rsidRDefault="00845C8D" w:rsidP="00845C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5C8D">
        <w:rPr>
          <w:rFonts w:ascii="Times New Roman" w:hAnsi="Times New Roman" w:cs="Times New Roman"/>
          <w:sz w:val="24"/>
          <w:szCs w:val="24"/>
          <w:lang w:eastAsia="ru-RU"/>
        </w:rPr>
        <w:t xml:space="preserve">12. </w:t>
      </w:r>
      <w:proofErr w:type="spellStart"/>
      <w:r w:rsidRPr="00845C8D">
        <w:rPr>
          <w:rFonts w:ascii="Times New Roman" w:hAnsi="Times New Roman" w:cs="Times New Roman"/>
          <w:sz w:val="24"/>
          <w:szCs w:val="24"/>
          <w:lang w:eastAsia="ru-RU"/>
        </w:rPr>
        <w:t>Неткевич</w:t>
      </w:r>
      <w:proofErr w:type="spellEnd"/>
      <w:r w:rsidRPr="00845C8D">
        <w:rPr>
          <w:rFonts w:ascii="Times New Roman" w:hAnsi="Times New Roman" w:cs="Times New Roman"/>
          <w:sz w:val="24"/>
          <w:szCs w:val="24"/>
          <w:lang w:eastAsia="ru-RU"/>
        </w:rPr>
        <w:t xml:space="preserve"> Н.М. Психическое развитие и воспитание ребенка раннего возраста // </w:t>
      </w:r>
      <w:proofErr w:type="spellStart"/>
      <w:r w:rsidRPr="00845C8D">
        <w:rPr>
          <w:rFonts w:ascii="Times New Roman" w:hAnsi="Times New Roman" w:cs="Times New Roman"/>
          <w:sz w:val="24"/>
          <w:szCs w:val="24"/>
          <w:lang w:eastAsia="ru-RU"/>
        </w:rPr>
        <w:t>Адукацыя</w:t>
      </w:r>
      <w:proofErr w:type="spellEnd"/>
      <w:r w:rsidRPr="00845C8D">
        <w:rPr>
          <w:rFonts w:ascii="Times New Roman" w:hAnsi="Times New Roman" w:cs="Times New Roman"/>
          <w:sz w:val="24"/>
          <w:szCs w:val="24"/>
          <w:lang w:eastAsia="ru-RU"/>
        </w:rPr>
        <w:t xml:space="preserve"> i </w:t>
      </w:r>
      <w:proofErr w:type="spellStart"/>
      <w:r w:rsidRPr="00845C8D">
        <w:rPr>
          <w:rFonts w:ascii="Times New Roman" w:hAnsi="Times New Roman" w:cs="Times New Roman"/>
          <w:sz w:val="24"/>
          <w:szCs w:val="24"/>
          <w:lang w:eastAsia="ru-RU"/>
        </w:rPr>
        <w:t>выхаванне</w:t>
      </w:r>
      <w:proofErr w:type="spellEnd"/>
      <w:r w:rsidRPr="00845C8D">
        <w:rPr>
          <w:rFonts w:ascii="Times New Roman" w:hAnsi="Times New Roman" w:cs="Times New Roman"/>
          <w:sz w:val="24"/>
          <w:szCs w:val="24"/>
          <w:lang w:eastAsia="ru-RU"/>
        </w:rPr>
        <w:t xml:space="preserve">. – 1998. </w:t>
      </w:r>
      <w:r w:rsidRPr="00845C8D">
        <w:rPr>
          <w:rFonts w:ascii="Times New Roman" w:hAnsi="Times New Roman" w:cs="Times New Roman"/>
          <w:sz w:val="24"/>
          <w:szCs w:val="24"/>
          <w:lang w:eastAsia="ru-RU"/>
        </w:rPr>
        <w:noBreakHyphen/>
        <w:t xml:space="preserve"> № 2. </w:t>
      </w:r>
      <w:r w:rsidRPr="00845C8D">
        <w:rPr>
          <w:rFonts w:ascii="Times New Roman" w:hAnsi="Times New Roman" w:cs="Times New Roman"/>
          <w:sz w:val="24"/>
          <w:szCs w:val="24"/>
          <w:lang w:eastAsia="ru-RU"/>
        </w:rPr>
        <w:noBreakHyphen/>
        <w:t xml:space="preserve"> С. 85 - 92.</w:t>
      </w:r>
    </w:p>
    <w:p w:rsidR="00EB4E3A" w:rsidRPr="00845C8D" w:rsidRDefault="00EB4E3A" w:rsidP="00845C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45C8D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845C8D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845C8D">
        <w:rPr>
          <w:rFonts w:ascii="Times New Roman" w:hAnsi="Times New Roman" w:cs="Times New Roman"/>
          <w:sz w:val="24"/>
          <w:szCs w:val="24"/>
          <w:lang w:eastAsia="ru-RU"/>
        </w:rPr>
        <w:t xml:space="preserve">. Обухова </w:t>
      </w:r>
      <w:proofErr w:type="gramStart"/>
      <w:r w:rsidRPr="00845C8D">
        <w:rPr>
          <w:rFonts w:ascii="Times New Roman" w:hAnsi="Times New Roman" w:cs="Times New Roman"/>
          <w:sz w:val="24"/>
          <w:szCs w:val="24"/>
          <w:lang w:eastAsia="ru-RU"/>
        </w:rPr>
        <w:t>Л.Ф..</w:t>
      </w:r>
      <w:proofErr w:type="gramEnd"/>
      <w:r w:rsidRPr="00845C8D">
        <w:rPr>
          <w:rFonts w:ascii="Times New Roman" w:hAnsi="Times New Roman" w:cs="Times New Roman"/>
          <w:sz w:val="24"/>
          <w:szCs w:val="24"/>
          <w:lang w:eastAsia="ru-RU"/>
        </w:rPr>
        <w:t xml:space="preserve"> Детская (возрастная) психология: Глава VII. Концепция Д. Б. </w:t>
      </w:r>
      <w:proofErr w:type="spellStart"/>
      <w:r w:rsidRPr="00845C8D">
        <w:rPr>
          <w:rFonts w:ascii="Times New Roman" w:hAnsi="Times New Roman" w:cs="Times New Roman"/>
          <w:sz w:val="24"/>
          <w:szCs w:val="24"/>
          <w:lang w:eastAsia="ru-RU"/>
        </w:rPr>
        <w:t>Эльконина</w:t>
      </w:r>
      <w:proofErr w:type="spellEnd"/>
      <w:r w:rsidRPr="00845C8D">
        <w:rPr>
          <w:rFonts w:ascii="Times New Roman" w:hAnsi="Times New Roman" w:cs="Times New Roman"/>
          <w:sz w:val="24"/>
          <w:szCs w:val="24"/>
          <w:lang w:eastAsia="ru-RU"/>
        </w:rPr>
        <w:t xml:space="preserve">. Период раннего детства. </w:t>
      </w:r>
      <w:r w:rsidRPr="00845C8D">
        <w:rPr>
          <w:rFonts w:ascii="Times New Roman" w:hAnsi="Times New Roman" w:cs="Times New Roman"/>
          <w:sz w:val="24"/>
          <w:szCs w:val="24"/>
          <w:lang w:eastAsia="ru-RU"/>
        </w:rPr>
        <w:noBreakHyphen/>
        <w:t xml:space="preserve"> М., 1996 .</w:t>
      </w:r>
    </w:p>
    <w:p w:rsidR="00EB4E3A" w:rsidRPr="00845C8D" w:rsidRDefault="00845C8D" w:rsidP="00845C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14</w:t>
      </w:r>
      <w:r w:rsidR="00EB4E3A" w:rsidRPr="00845C8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EB4E3A" w:rsidRPr="00845C8D">
        <w:rPr>
          <w:rFonts w:ascii="Times New Roman" w:hAnsi="Times New Roman" w:cs="Times New Roman"/>
          <w:sz w:val="24"/>
          <w:szCs w:val="24"/>
          <w:lang w:eastAsia="ru-RU"/>
        </w:rPr>
        <w:t>Дарвиш</w:t>
      </w:r>
      <w:proofErr w:type="spellEnd"/>
      <w:r w:rsidR="00EB4E3A" w:rsidRPr="00845C8D">
        <w:rPr>
          <w:rFonts w:ascii="Times New Roman" w:hAnsi="Times New Roman" w:cs="Times New Roman"/>
          <w:sz w:val="24"/>
          <w:szCs w:val="24"/>
          <w:lang w:eastAsia="ru-RU"/>
        </w:rPr>
        <w:t xml:space="preserve"> О.Б. Возрастная психология. </w:t>
      </w:r>
      <w:r w:rsidR="00EB4E3A" w:rsidRPr="00845C8D">
        <w:rPr>
          <w:rFonts w:ascii="Times New Roman" w:hAnsi="Times New Roman" w:cs="Times New Roman"/>
          <w:sz w:val="24"/>
          <w:szCs w:val="24"/>
          <w:lang w:eastAsia="ru-RU"/>
        </w:rPr>
        <w:noBreakHyphen/>
        <w:t xml:space="preserve"> М., 2003.</w:t>
      </w:r>
    </w:p>
    <w:p w:rsidR="00EB4E3A" w:rsidRPr="00845C8D" w:rsidRDefault="00845C8D" w:rsidP="00845C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15</w:t>
      </w:r>
      <w:r w:rsidR="00EB4E3A" w:rsidRPr="00845C8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EB4E3A" w:rsidRPr="00845C8D">
        <w:rPr>
          <w:rFonts w:ascii="Times New Roman" w:hAnsi="Times New Roman" w:cs="Times New Roman"/>
          <w:sz w:val="24"/>
          <w:szCs w:val="24"/>
          <w:lang w:eastAsia="ru-RU"/>
        </w:rPr>
        <w:t>Шапаваленко</w:t>
      </w:r>
      <w:proofErr w:type="spellEnd"/>
      <w:r w:rsidR="00EB4E3A" w:rsidRPr="00845C8D">
        <w:rPr>
          <w:rFonts w:ascii="Times New Roman" w:hAnsi="Times New Roman" w:cs="Times New Roman"/>
          <w:sz w:val="24"/>
          <w:szCs w:val="24"/>
          <w:lang w:eastAsia="ru-RU"/>
        </w:rPr>
        <w:t xml:space="preserve"> И. В. Возрастная психология. </w:t>
      </w:r>
      <w:r w:rsidR="00EB4E3A" w:rsidRPr="00845C8D">
        <w:rPr>
          <w:rFonts w:ascii="Times New Roman" w:hAnsi="Times New Roman" w:cs="Times New Roman"/>
          <w:sz w:val="24"/>
          <w:szCs w:val="24"/>
          <w:lang w:eastAsia="ru-RU"/>
        </w:rPr>
        <w:noBreakHyphen/>
        <w:t xml:space="preserve"> М., 2004.</w:t>
      </w:r>
    </w:p>
    <w:p w:rsidR="00EB4E3A" w:rsidRPr="00845C8D" w:rsidRDefault="00845C8D" w:rsidP="00845C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16</w:t>
      </w:r>
      <w:r w:rsidR="00EB4E3A" w:rsidRPr="00845C8D">
        <w:rPr>
          <w:rFonts w:ascii="Times New Roman" w:hAnsi="Times New Roman" w:cs="Times New Roman"/>
          <w:sz w:val="24"/>
          <w:szCs w:val="24"/>
          <w:lang w:eastAsia="ru-RU"/>
        </w:rPr>
        <w:t>. Мухина В.С. «Возрастная психология». – М., 2000.</w:t>
      </w:r>
    </w:p>
    <w:p w:rsidR="00EB4E3A" w:rsidRPr="00845C8D" w:rsidRDefault="00845C8D" w:rsidP="00845C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17</w:t>
      </w:r>
      <w:r w:rsidR="00EB4E3A" w:rsidRPr="00845C8D">
        <w:rPr>
          <w:rFonts w:ascii="Times New Roman" w:hAnsi="Times New Roman" w:cs="Times New Roman"/>
          <w:sz w:val="24"/>
          <w:szCs w:val="24"/>
          <w:lang w:eastAsia="ru-RU"/>
        </w:rPr>
        <w:t xml:space="preserve">. Кулагина И.Ю., В.Н. </w:t>
      </w:r>
      <w:proofErr w:type="spellStart"/>
      <w:r w:rsidR="00EB4E3A" w:rsidRPr="00845C8D">
        <w:rPr>
          <w:rFonts w:ascii="Times New Roman" w:hAnsi="Times New Roman" w:cs="Times New Roman"/>
          <w:sz w:val="24"/>
          <w:szCs w:val="24"/>
          <w:lang w:eastAsia="ru-RU"/>
        </w:rPr>
        <w:t>Колюцкий</w:t>
      </w:r>
      <w:proofErr w:type="spellEnd"/>
      <w:r w:rsidR="00EB4E3A" w:rsidRPr="00845C8D">
        <w:rPr>
          <w:rFonts w:ascii="Times New Roman" w:hAnsi="Times New Roman" w:cs="Times New Roman"/>
          <w:sz w:val="24"/>
          <w:szCs w:val="24"/>
          <w:lang w:eastAsia="ru-RU"/>
        </w:rPr>
        <w:t xml:space="preserve"> «Возрастная психология. Полный жизненный цикл развития». – М., 2001.</w:t>
      </w:r>
    </w:p>
    <w:p w:rsidR="00EB4E3A" w:rsidRPr="00845C8D" w:rsidRDefault="00845C8D" w:rsidP="00845C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18</w:t>
      </w:r>
      <w:r w:rsidR="00EB4E3A" w:rsidRPr="00845C8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EB4E3A" w:rsidRPr="00845C8D">
        <w:rPr>
          <w:rFonts w:ascii="Times New Roman" w:hAnsi="Times New Roman" w:cs="Times New Roman"/>
          <w:sz w:val="24"/>
          <w:szCs w:val="24"/>
          <w:lang w:eastAsia="ru-RU"/>
        </w:rPr>
        <w:t>Коломинский</w:t>
      </w:r>
      <w:proofErr w:type="spellEnd"/>
      <w:r w:rsidR="00EB4E3A" w:rsidRPr="00845C8D">
        <w:rPr>
          <w:rFonts w:ascii="Times New Roman" w:hAnsi="Times New Roman" w:cs="Times New Roman"/>
          <w:sz w:val="24"/>
          <w:szCs w:val="24"/>
          <w:lang w:eastAsia="ru-RU"/>
        </w:rPr>
        <w:t xml:space="preserve"> Я.Л. Детская психология. – Минск, </w:t>
      </w:r>
      <w:proofErr w:type="gramStart"/>
      <w:r w:rsidR="00EB4E3A" w:rsidRPr="00845C8D">
        <w:rPr>
          <w:rFonts w:ascii="Times New Roman" w:hAnsi="Times New Roman" w:cs="Times New Roman"/>
          <w:sz w:val="24"/>
          <w:szCs w:val="24"/>
          <w:lang w:eastAsia="ru-RU"/>
        </w:rPr>
        <w:t>1988 .</w:t>
      </w:r>
      <w:proofErr w:type="gramEnd"/>
    </w:p>
    <w:p w:rsidR="00EB4E3A" w:rsidRPr="00845C8D" w:rsidRDefault="00845C8D" w:rsidP="00845C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19</w:t>
      </w:r>
      <w:r w:rsidR="00EB4E3A" w:rsidRPr="00845C8D">
        <w:rPr>
          <w:rFonts w:ascii="Times New Roman" w:hAnsi="Times New Roman" w:cs="Times New Roman"/>
          <w:sz w:val="24"/>
          <w:szCs w:val="24"/>
          <w:lang w:eastAsia="ru-RU"/>
        </w:rPr>
        <w:t>. Волков Б.С., Волкова Н.В. Детская психология. – М., 2000.</w:t>
      </w:r>
    </w:p>
    <w:p w:rsidR="00092F95" w:rsidRPr="00845C8D" w:rsidRDefault="00092F95" w:rsidP="00845C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092F95" w:rsidRPr="00845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94D08"/>
    <w:multiLevelType w:val="hybridMultilevel"/>
    <w:tmpl w:val="37C01D64"/>
    <w:lvl w:ilvl="0" w:tplc="F83EF2EE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">
    <w:nsid w:val="387B10A0"/>
    <w:multiLevelType w:val="multilevel"/>
    <w:tmpl w:val="13B2E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B856DE"/>
    <w:multiLevelType w:val="multilevel"/>
    <w:tmpl w:val="83B67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730FB8"/>
    <w:multiLevelType w:val="multilevel"/>
    <w:tmpl w:val="93E2E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1B3827"/>
    <w:multiLevelType w:val="hybridMultilevel"/>
    <w:tmpl w:val="60DEA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C4D"/>
    <w:rsid w:val="00092F95"/>
    <w:rsid w:val="0039055D"/>
    <w:rsid w:val="00581C4D"/>
    <w:rsid w:val="00845C8D"/>
    <w:rsid w:val="00EB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BF42BD-D16B-425E-8BCF-A660BF70B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5C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1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2814</Words>
  <Characters>16041</Characters>
  <Application>Microsoft Office Word</Application>
  <DocSecurity>0</DocSecurity>
  <Lines>133</Lines>
  <Paragraphs>37</Paragraphs>
  <ScaleCrop>false</ScaleCrop>
  <Company/>
  <LinksUpToDate>false</LinksUpToDate>
  <CharactersWithSpaces>18818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4</cp:revision>
  <dcterms:created xsi:type="dcterms:W3CDTF">2018-01-15T05:47:00Z</dcterms:created>
  <dcterms:modified xsi:type="dcterms:W3CDTF">2018-01-15T10:35:00Z</dcterms:modified>
</cp:coreProperties>
</file>